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5B588" w14:textId="5F6F8277" w:rsidR="00FB3F38" w:rsidRDefault="00EC49CE" w:rsidP="00FB3F38">
      <w:pPr>
        <w:jc w:val="center"/>
      </w:pPr>
      <w:r w:rsidRPr="005D660B">
        <w:rPr>
          <w:noProof/>
          <w:lang w:eastAsia="en-GB"/>
        </w:rPr>
        <w:drawing>
          <wp:inline distT="0" distB="0" distL="0" distR="0" wp14:anchorId="53ECEC97" wp14:editId="433D4322">
            <wp:extent cx="1910080" cy="833120"/>
            <wp:effectExtent l="0" t="0" r="0" b="0"/>
            <wp:docPr id="1" name="Picture 1" descr="A picture containing object,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object, drawing&#10;&#10;Description automatically generated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80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50CCF" w14:textId="1DD912CE" w:rsidR="00FB3F38" w:rsidRDefault="00FB3F38" w:rsidP="00FB3F38">
      <w:pPr>
        <w:jc w:val="center"/>
      </w:pPr>
    </w:p>
    <w:p w14:paraId="51F6E349" w14:textId="77777777" w:rsidR="008B6CE2" w:rsidRDefault="008B6CE2" w:rsidP="00FB3F38">
      <w:pPr>
        <w:jc w:val="center"/>
        <w:rPr>
          <w:b/>
          <w:bCs/>
          <w:sz w:val="28"/>
          <w:szCs w:val="28"/>
        </w:rPr>
      </w:pPr>
    </w:p>
    <w:p w14:paraId="2BB325C1" w14:textId="74468F5D" w:rsidR="00FB3F38" w:rsidRDefault="00FB3F38" w:rsidP="00FB3F38">
      <w:pPr>
        <w:jc w:val="center"/>
        <w:rPr>
          <w:b/>
          <w:bCs/>
          <w:sz w:val="28"/>
          <w:szCs w:val="28"/>
        </w:rPr>
      </w:pPr>
      <w:r w:rsidRPr="00FB3F38">
        <w:rPr>
          <w:b/>
          <w:bCs/>
          <w:sz w:val="28"/>
          <w:szCs w:val="28"/>
        </w:rPr>
        <w:t>RESOLUTION 000</w:t>
      </w:r>
      <w:r w:rsidR="000C0D55">
        <w:rPr>
          <w:b/>
          <w:bCs/>
          <w:sz w:val="28"/>
          <w:szCs w:val="28"/>
        </w:rPr>
        <w:t>2</w:t>
      </w:r>
      <w:r w:rsidRPr="00FB3F38">
        <w:rPr>
          <w:b/>
          <w:bCs/>
          <w:sz w:val="28"/>
          <w:szCs w:val="28"/>
        </w:rPr>
        <w:t xml:space="preserve">:  ADOPTION OF </w:t>
      </w:r>
      <w:r w:rsidR="000C0D55">
        <w:rPr>
          <w:b/>
          <w:bCs/>
          <w:sz w:val="28"/>
          <w:szCs w:val="28"/>
        </w:rPr>
        <w:t>OPERATIONAL PRACTICES AND TARGETS</w:t>
      </w:r>
    </w:p>
    <w:p w14:paraId="6C4D2CF5" w14:textId="67C29A54" w:rsidR="00FB3F38" w:rsidRDefault="00FB3F38" w:rsidP="00FB3F38">
      <w:pPr>
        <w:jc w:val="center"/>
        <w:rPr>
          <w:b/>
          <w:bCs/>
          <w:sz w:val="28"/>
          <w:szCs w:val="28"/>
        </w:rPr>
      </w:pPr>
    </w:p>
    <w:p w14:paraId="425B07AF" w14:textId="05C0280D" w:rsidR="004D307D" w:rsidRPr="008B6CE2" w:rsidRDefault="000C0D55" w:rsidP="006E0873">
      <w:pPr>
        <w:rPr>
          <w:rFonts w:cstheme="minorHAnsi"/>
        </w:rPr>
      </w:pPr>
      <w:r w:rsidRPr="008B6CE2">
        <w:rPr>
          <w:rFonts w:cstheme="minorHAnsi"/>
        </w:rPr>
        <w:t xml:space="preserve">Agreement was reached by the Directors via </w:t>
      </w:r>
      <w:r w:rsidR="006C4C85" w:rsidRPr="008B6CE2">
        <w:rPr>
          <w:rFonts w:cstheme="minorHAnsi"/>
        </w:rPr>
        <w:t xml:space="preserve">an </w:t>
      </w:r>
      <w:r w:rsidRPr="008B6CE2">
        <w:rPr>
          <w:rFonts w:cstheme="minorHAnsi"/>
        </w:rPr>
        <w:t xml:space="preserve">online </w:t>
      </w:r>
      <w:r w:rsidR="006C4C85" w:rsidRPr="008B6CE2">
        <w:rPr>
          <w:rFonts w:cstheme="minorHAnsi"/>
        </w:rPr>
        <w:t>meeting</w:t>
      </w:r>
      <w:r w:rsidRPr="008B6CE2">
        <w:rPr>
          <w:rFonts w:cstheme="minorHAnsi"/>
        </w:rPr>
        <w:t xml:space="preserve"> on </w:t>
      </w:r>
      <w:r w:rsidR="006C4C85" w:rsidRPr="008B6CE2">
        <w:rPr>
          <w:rFonts w:cstheme="minorHAnsi"/>
        </w:rPr>
        <w:t>25</w:t>
      </w:r>
      <w:r w:rsidR="006C4C85" w:rsidRPr="008B6CE2">
        <w:rPr>
          <w:rFonts w:cstheme="minorHAnsi"/>
          <w:vertAlign w:val="superscript"/>
        </w:rPr>
        <w:t>th</w:t>
      </w:r>
      <w:r w:rsidR="006C4C85" w:rsidRPr="008B6CE2">
        <w:rPr>
          <w:rFonts w:cstheme="minorHAnsi"/>
        </w:rPr>
        <w:t xml:space="preserve"> April</w:t>
      </w:r>
      <w:r w:rsidRPr="008B6CE2">
        <w:rPr>
          <w:rFonts w:cstheme="minorHAnsi"/>
        </w:rPr>
        <w:t xml:space="preserve"> 2022</w:t>
      </w:r>
      <w:r w:rsidR="006C4C85" w:rsidRPr="008B6CE2">
        <w:rPr>
          <w:rFonts w:cstheme="minorHAnsi"/>
        </w:rPr>
        <w:t>.</w:t>
      </w:r>
    </w:p>
    <w:p w14:paraId="37CD1C24" w14:textId="52BD6B5E" w:rsidR="006C4C85" w:rsidRPr="008B6CE2" w:rsidRDefault="006C4C85" w:rsidP="006E0873">
      <w:pPr>
        <w:rPr>
          <w:rFonts w:cstheme="minorHAnsi"/>
        </w:rPr>
      </w:pPr>
    </w:p>
    <w:p w14:paraId="47CCCA44" w14:textId="2BC331B7" w:rsidR="006C4C85" w:rsidRPr="008B6CE2" w:rsidRDefault="006C4C85" w:rsidP="006E0873">
      <w:pPr>
        <w:rPr>
          <w:rFonts w:cstheme="minorHAnsi"/>
        </w:rPr>
      </w:pPr>
      <w:r w:rsidRPr="008B6CE2">
        <w:rPr>
          <w:rFonts w:cstheme="minorHAnsi"/>
        </w:rPr>
        <w:t>In attendance were:</w:t>
      </w:r>
    </w:p>
    <w:p w14:paraId="7A5713D7" w14:textId="79A1218D" w:rsidR="006C4C85" w:rsidRPr="008B6CE2" w:rsidRDefault="006C4C85" w:rsidP="006E0873">
      <w:pPr>
        <w:rPr>
          <w:rFonts w:cstheme="minorHAnsi"/>
        </w:rPr>
      </w:pPr>
    </w:p>
    <w:p w14:paraId="35912791" w14:textId="7D198CC1" w:rsidR="006C4C85" w:rsidRPr="008B6CE2" w:rsidRDefault="006C4C85" w:rsidP="006E0873">
      <w:pPr>
        <w:rPr>
          <w:rFonts w:cstheme="minorHAnsi"/>
        </w:rPr>
      </w:pPr>
      <w:r w:rsidRPr="008B6CE2">
        <w:rPr>
          <w:rFonts w:cstheme="minorHAnsi"/>
        </w:rPr>
        <w:t>Steve Heap, Chair</w:t>
      </w:r>
    </w:p>
    <w:p w14:paraId="5839D3DA" w14:textId="4E4662E8" w:rsidR="006C4C85" w:rsidRPr="008B6CE2" w:rsidRDefault="006C4C85" w:rsidP="006E0873">
      <w:pPr>
        <w:rPr>
          <w:rFonts w:cstheme="minorHAnsi"/>
        </w:rPr>
      </w:pPr>
      <w:r w:rsidRPr="008B6CE2">
        <w:rPr>
          <w:rFonts w:cstheme="minorHAnsi"/>
        </w:rPr>
        <w:t>Jim Winship, Secretary</w:t>
      </w:r>
    </w:p>
    <w:p w14:paraId="4937F502" w14:textId="57EF90C9" w:rsidR="006C4C85" w:rsidRPr="008B6CE2" w:rsidRDefault="006C4C85" w:rsidP="006E0873">
      <w:pPr>
        <w:rPr>
          <w:rFonts w:cstheme="minorHAnsi"/>
        </w:rPr>
      </w:pPr>
      <w:r w:rsidRPr="008B6CE2">
        <w:rPr>
          <w:rFonts w:cstheme="minorHAnsi"/>
        </w:rPr>
        <w:t>Susan Tanner</w:t>
      </w:r>
    </w:p>
    <w:p w14:paraId="1C9259DF" w14:textId="163EEA0B" w:rsidR="006C4C85" w:rsidRPr="008B6CE2" w:rsidRDefault="006C4C85" w:rsidP="006E0873">
      <w:pPr>
        <w:rPr>
          <w:rFonts w:cstheme="minorHAnsi"/>
        </w:rPr>
      </w:pPr>
      <w:r w:rsidRPr="008B6CE2">
        <w:rPr>
          <w:rFonts w:cstheme="minorHAnsi"/>
        </w:rPr>
        <w:t>Carl Hagemann</w:t>
      </w:r>
    </w:p>
    <w:p w14:paraId="06A56C69" w14:textId="5E65C0CC" w:rsidR="006C4C85" w:rsidRPr="008B6CE2" w:rsidRDefault="006C4C85" w:rsidP="006E0873">
      <w:pPr>
        <w:rPr>
          <w:rFonts w:cstheme="minorHAnsi"/>
        </w:rPr>
      </w:pPr>
      <w:r w:rsidRPr="008B6CE2">
        <w:rPr>
          <w:rFonts w:cstheme="minorHAnsi"/>
        </w:rPr>
        <w:t>Eric Stuart</w:t>
      </w:r>
    </w:p>
    <w:p w14:paraId="00A22C8D" w14:textId="56F5EDF7" w:rsidR="006C4C85" w:rsidRPr="008B6CE2" w:rsidRDefault="006C4C85" w:rsidP="006E0873">
      <w:pPr>
        <w:rPr>
          <w:rFonts w:cstheme="minorHAnsi"/>
        </w:rPr>
      </w:pPr>
      <w:r w:rsidRPr="008B6CE2">
        <w:rPr>
          <w:rFonts w:cstheme="minorHAnsi"/>
        </w:rPr>
        <w:t>Mark Laurie</w:t>
      </w:r>
    </w:p>
    <w:p w14:paraId="33B6F599" w14:textId="0CF8B265" w:rsidR="006C4C85" w:rsidRPr="008B6CE2" w:rsidRDefault="006C4C85" w:rsidP="006E0873">
      <w:pPr>
        <w:rPr>
          <w:rFonts w:cstheme="minorHAnsi"/>
        </w:rPr>
      </w:pPr>
    </w:p>
    <w:p w14:paraId="45595B59" w14:textId="51FCC8AB" w:rsidR="006D6844" w:rsidRPr="008B6CE2" w:rsidRDefault="006C4C85" w:rsidP="006D6844">
      <w:pPr>
        <w:rPr>
          <w:rFonts w:cstheme="minorHAnsi"/>
        </w:rPr>
      </w:pPr>
      <w:r w:rsidRPr="008B6CE2">
        <w:rPr>
          <w:rFonts w:cstheme="minorHAnsi"/>
        </w:rPr>
        <w:t>Paul Hooper sent his apologies as well as notes which he sent to the Chair.</w:t>
      </w:r>
    </w:p>
    <w:p w14:paraId="29A92EA8" w14:textId="64864072" w:rsidR="006D6844" w:rsidRPr="008B6CE2" w:rsidRDefault="00DF266F" w:rsidP="006D6844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color w:val="000000"/>
        </w:rPr>
      </w:pPr>
      <w:r w:rsidRPr="008B6CE2">
        <w:rPr>
          <w:rFonts w:asciiTheme="minorHAnsi" w:hAnsiTheme="minorHAnsi" w:cstheme="minorHAnsi"/>
          <w:b/>
          <w:bCs/>
          <w:color w:val="000000"/>
        </w:rPr>
        <w:t xml:space="preserve">Expenses:  </w:t>
      </w:r>
      <w:r w:rsidRPr="008B6CE2">
        <w:rPr>
          <w:rFonts w:asciiTheme="minorHAnsi" w:hAnsiTheme="minorHAnsi" w:cstheme="minorHAnsi"/>
          <w:color w:val="000000"/>
        </w:rPr>
        <w:t xml:space="preserve">Directors to </w:t>
      </w:r>
      <w:r w:rsidR="006D6844" w:rsidRPr="008B6CE2">
        <w:rPr>
          <w:rFonts w:asciiTheme="minorHAnsi" w:hAnsiTheme="minorHAnsi" w:cstheme="minorHAnsi"/>
          <w:color w:val="000000"/>
        </w:rPr>
        <w:t xml:space="preserve">be </w:t>
      </w:r>
      <w:r w:rsidRPr="008B6CE2">
        <w:rPr>
          <w:rFonts w:asciiTheme="minorHAnsi" w:hAnsiTheme="minorHAnsi" w:cstheme="minorHAnsi"/>
          <w:color w:val="000000"/>
        </w:rPr>
        <w:t xml:space="preserve">able to claim </w:t>
      </w:r>
      <w:r w:rsidR="006D6844" w:rsidRPr="008B6CE2">
        <w:rPr>
          <w:rFonts w:asciiTheme="minorHAnsi" w:hAnsiTheme="minorHAnsi" w:cstheme="minorHAnsi"/>
          <w:color w:val="000000"/>
        </w:rPr>
        <w:t xml:space="preserve">travel costs while on EIF formal business.   Travel </w:t>
      </w:r>
      <w:r w:rsidRPr="008B6CE2">
        <w:rPr>
          <w:rFonts w:asciiTheme="minorHAnsi" w:hAnsiTheme="minorHAnsi" w:cstheme="minorHAnsi"/>
          <w:color w:val="000000"/>
        </w:rPr>
        <w:t>to</w:t>
      </w:r>
      <w:r w:rsidR="006D6844" w:rsidRPr="008B6CE2">
        <w:rPr>
          <w:rFonts w:asciiTheme="minorHAnsi" w:hAnsiTheme="minorHAnsi" w:cstheme="minorHAnsi"/>
          <w:color w:val="000000"/>
        </w:rPr>
        <w:t xml:space="preserve"> be managed to minimise costs (</w:t>
      </w:r>
      <w:proofErr w:type="gramStart"/>
      <w:r w:rsidR="006D6844" w:rsidRPr="008B6CE2">
        <w:rPr>
          <w:rFonts w:asciiTheme="minorHAnsi" w:hAnsiTheme="minorHAnsi" w:cstheme="minorHAnsi"/>
          <w:color w:val="000000"/>
        </w:rPr>
        <w:t>e.g.</w:t>
      </w:r>
      <w:proofErr w:type="gramEnd"/>
      <w:r w:rsidR="006D6844" w:rsidRPr="008B6CE2">
        <w:rPr>
          <w:rFonts w:asciiTheme="minorHAnsi" w:hAnsiTheme="minorHAnsi" w:cstheme="minorHAnsi"/>
          <w:color w:val="000000"/>
        </w:rPr>
        <w:t xml:space="preserve"> second class train fare) with mileage charged at the current HMRC rate </w:t>
      </w:r>
      <w:r w:rsidRPr="008B6CE2">
        <w:rPr>
          <w:rFonts w:asciiTheme="minorHAnsi" w:hAnsiTheme="minorHAnsi" w:cstheme="minorHAnsi"/>
          <w:color w:val="000000"/>
        </w:rPr>
        <w:t xml:space="preserve">and receipts provided wherever possible.  </w:t>
      </w:r>
      <w:r w:rsidR="006C4C85" w:rsidRPr="008B6CE2">
        <w:rPr>
          <w:rFonts w:asciiTheme="minorHAnsi" w:hAnsiTheme="minorHAnsi" w:cstheme="minorHAnsi"/>
          <w:b/>
          <w:bCs/>
          <w:color w:val="000000"/>
        </w:rPr>
        <w:t>Agreed by majority.  Susan Tanner abstained.   Jim Winship and Steve Heap abstained due to potential conflict of interest.</w:t>
      </w:r>
    </w:p>
    <w:p w14:paraId="2C1C1551" w14:textId="0DE22FEA" w:rsidR="006C4C85" w:rsidRPr="008B6CE2" w:rsidRDefault="00DF266F" w:rsidP="00802AEE">
      <w:pPr>
        <w:numPr>
          <w:ilvl w:val="0"/>
          <w:numId w:val="2"/>
        </w:numPr>
        <w:rPr>
          <w:rFonts w:eastAsia="Times New Roman" w:cstheme="minorHAnsi"/>
          <w:color w:val="000000"/>
          <w:lang w:eastAsia="en-GB"/>
        </w:rPr>
      </w:pPr>
      <w:r w:rsidRPr="008B6CE2">
        <w:rPr>
          <w:rFonts w:eastAsia="Times New Roman" w:cstheme="minorHAnsi"/>
          <w:b/>
          <w:bCs/>
          <w:color w:val="000000"/>
          <w:lang w:eastAsia="en-GB"/>
        </w:rPr>
        <w:t xml:space="preserve">Stipends:  </w:t>
      </w:r>
      <w:r w:rsidR="006D6844" w:rsidRPr="008B6CE2">
        <w:rPr>
          <w:rFonts w:eastAsia="Times New Roman" w:cstheme="minorHAnsi"/>
          <w:color w:val="000000"/>
          <w:lang w:eastAsia="en-GB"/>
        </w:rPr>
        <w:t xml:space="preserve">Chair and Secretary to receive </w:t>
      </w:r>
      <w:r w:rsidRPr="008B6CE2">
        <w:rPr>
          <w:rFonts w:eastAsia="Times New Roman" w:cstheme="minorHAnsi"/>
          <w:color w:val="000000"/>
          <w:lang w:eastAsia="en-GB"/>
        </w:rPr>
        <w:t>a stipend</w:t>
      </w:r>
      <w:r w:rsidR="006D6844" w:rsidRPr="008B6CE2">
        <w:rPr>
          <w:rFonts w:eastAsia="Times New Roman" w:cstheme="minorHAnsi"/>
          <w:color w:val="000000"/>
          <w:lang w:eastAsia="en-GB"/>
        </w:rPr>
        <w:t xml:space="preserve"> fee of £750 per month with effect from </w:t>
      </w:r>
      <w:r w:rsidR="008B6CE2">
        <w:rPr>
          <w:rFonts w:eastAsia="Times New Roman" w:cstheme="minorHAnsi"/>
          <w:color w:val="000000"/>
          <w:lang w:eastAsia="en-GB"/>
        </w:rPr>
        <w:t>February</w:t>
      </w:r>
      <w:r w:rsidR="006D6844" w:rsidRPr="008B6CE2">
        <w:rPr>
          <w:rFonts w:eastAsia="Times New Roman" w:cstheme="minorHAnsi"/>
          <w:color w:val="000000"/>
          <w:lang w:eastAsia="en-GB"/>
        </w:rPr>
        <w:t xml:space="preserve"> 1</w:t>
      </w:r>
      <w:r w:rsidR="006D6844" w:rsidRPr="008B6CE2">
        <w:rPr>
          <w:rFonts w:eastAsia="Times New Roman" w:cstheme="minorHAnsi"/>
          <w:color w:val="000000"/>
          <w:vertAlign w:val="superscript"/>
          <w:lang w:eastAsia="en-GB"/>
        </w:rPr>
        <w:t>st</w:t>
      </w:r>
      <w:r w:rsidR="006D6844" w:rsidRPr="008B6CE2">
        <w:rPr>
          <w:rFonts w:eastAsia="Times New Roman" w:cstheme="minorHAnsi"/>
          <w:color w:val="000000"/>
          <w:lang w:eastAsia="en-GB"/>
        </w:rPr>
        <w:t xml:space="preserve">, </w:t>
      </w:r>
      <w:proofErr w:type="gramStart"/>
      <w:r w:rsidR="006D6844" w:rsidRPr="008B6CE2">
        <w:rPr>
          <w:rFonts w:eastAsia="Times New Roman" w:cstheme="minorHAnsi"/>
          <w:color w:val="000000"/>
          <w:lang w:eastAsia="en-GB"/>
        </w:rPr>
        <w:t>2022</w:t>
      </w:r>
      <w:proofErr w:type="gramEnd"/>
      <w:r w:rsidRPr="008B6CE2">
        <w:rPr>
          <w:rFonts w:eastAsia="Times New Roman" w:cstheme="minorHAnsi"/>
          <w:color w:val="000000"/>
          <w:lang w:eastAsia="en-GB"/>
        </w:rPr>
        <w:t xml:space="preserve"> in recognition of the time spent on EIF business</w:t>
      </w:r>
      <w:r w:rsidR="006D6844" w:rsidRPr="008B6CE2">
        <w:rPr>
          <w:rFonts w:eastAsia="Times New Roman" w:cstheme="minorHAnsi"/>
          <w:color w:val="000000"/>
          <w:lang w:eastAsia="en-GB"/>
        </w:rPr>
        <w:t xml:space="preserve">.   This to be index linked (using the latest Bank of England cost of living index) </w:t>
      </w:r>
      <w:proofErr w:type="gramStart"/>
      <w:r w:rsidR="006D6844" w:rsidRPr="008B6CE2">
        <w:rPr>
          <w:rFonts w:eastAsia="Times New Roman" w:cstheme="minorHAnsi"/>
          <w:color w:val="000000"/>
          <w:lang w:eastAsia="en-GB"/>
        </w:rPr>
        <w:t>at</w:t>
      </w:r>
      <w:proofErr w:type="gramEnd"/>
      <w:r w:rsidR="006D6844" w:rsidRPr="008B6CE2">
        <w:rPr>
          <w:rFonts w:eastAsia="Times New Roman" w:cstheme="minorHAnsi"/>
          <w:color w:val="000000"/>
          <w:lang w:eastAsia="en-GB"/>
        </w:rPr>
        <w:t xml:space="preserve"> 1</w:t>
      </w:r>
      <w:r w:rsidR="006D6844" w:rsidRPr="008B6CE2">
        <w:rPr>
          <w:rFonts w:eastAsia="Times New Roman" w:cstheme="minorHAnsi"/>
          <w:color w:val="000000"/>
          <w:vertAlign w:val="superscript"/>
          <w:lang w:eastAsia="en-GB"/>
        </w:rPr>
        <w:t>st</w:t>
      </w:r>
      <w:r w:rsidR="006D6844" w:rsidRPr="008B6CE2">
        <w:rPr>
          <w:rFonts w:eastAsia="Times New Roman" w:cstheme="minorHAnsi"/>
          <w:color w:val="000000"/>
          <w:lang w:eastAsia="en-GB"/>
        </w:rPr>
        <w:t> April each year.</w:t>
      </w:r>
      <w:r w:rsidR="00D92569" w:rsidRPr="008B6CE2">
        <w:rPr>
          <w:rFonts w:eastAsia="Times New Roman" w:cstheme="minorHAnsi"/>
          <w:color w:val="000000"/>
          <w:lang w:eastAsia="en-GB"/>
        </w:rPr>
        <w:t xml:space="preserve">   Job descriptions to be drawn up for both positions.</w:t>
      </w:r>
      <w:r w:rsidRPr="008B6CE2">
        <w:rPr>
          <w:rFonts w:eastAsia="Times New Roman" w:cstheme="minorHAnsi"/>
          <w:color w:val="000000"/>
          <w:lang w:eastAsia="en-GB"/>
        </w:rPr>
        <w:t xml:space="preserve">   </w:t>
      </w:r>
      <w:r w:rsidR="006C4C85" w:rsidRPr="008B6CE2">
        <w:rPr>
          <w:rFonts w:cstheme="minorHAnsi"/>
          <w:b/>
          <w:bCs/>
          <w:color w:val="000000"/>
        </w:rPr>
        <w:t>Agreed by majority.  Susan Tanner abstained.   Jim Winship and Steve Heap abstained due to potential conflict of interest.</w:t>
      </w:r>
    </w:p>
    <w:p w14:paraId="064F8681" w14:textId="2561984A" w:rsidR="006D6844" w:rsidRPr="008B6CE2" w:rsidRDefault="006D6844" w:rsidP="006C4C85">
      <w:pPr>
        <w:ind w:left="720"/>
        <w:rPr>
          <w:rFonts w:eastAsia="Times New Roman" w:cstheme="minorHAnsi"/>
          <w:color w:val="000000"/>
          <w:lang w:eastAsia="en-GB"/>
        </w:rPr>
      </w:pPr>
      <w:r w:rsidRPr="008B6CE2">
        <w:rPr>
          <w:rFonts w:eastAsia="Times New Roman" w:cstheme="minorHAnsi"/>
          <w:color w:val="000000"/>
          <w:lang w:eastAsia="en-GB"/>
        </w:rPr>
        <w:t> </w:t>
      </w:r>
    </w:p>
    <w:p w14:paraId="6C3B8B04" w14:textId="320EA2DC" w:rsidR="007C3A6F" w:rsidRPr="008B6CE2" w:rsidRDefault="006D6844" w:rsidP="006D6844">
      <w:pPr>
        <w:numPr>
          <w:ilvl w:val="0"/>
          <w:numId w:val="3"/>
        </w:numPr>
        <w:rPr>
          <w:rFonts w:eastAsia="Times New Roman" w:cstheme="minorHAnsi"/>
          <w:color w:val="000000"/>
          <w:lang w:eastAsia="en-GB"/>
        </w:rPr>
      </w:pPr>
      <w:r w:rsidRPr="008B6CE2">
        <w:rPr>
          <w:rFonts w:eastAsia="Times New Roman" w:cstheme="minorHAnsi"/>
          <w:b/>
          <w:bCs/>
          <w:color w:val="000000"/>
          <w:lang w:eastAsia="en-GB"/>
        </w:rPr>
        <w:t xml:space="preserve">Membership </w:t>
      </w:r>
      <w:r w:rsidR="007C3A6F" w:rsidRPr="008B6CE2">
        <w:rPr>
          <w:rFonts w:eastAsia="Times New Roman" w:cstheme="minorHAnsi"/>
          <w:b/>
          <w:bCs/>
          <w:color w:val="000000"/>
          <w:lang w:eastAsia="en-GB"/>
        </w:rPr>
        <w:t xml:space="preserve">Fee:   </w:t>
      </w:r>
      <w:r w:rsidR="007C3A6F" w:rsidRPr="008B6CE2">
        <w:rPr>
          <w:rFonts w:eastAsia="Times New Roman" w:cstheme="minorHAnsi"/>
          <w:color w:val="000000"/>
          <w:lang w:eastAsia="en-GB"/>
        </w:rPr>
        <w:t>Full membership of EIF to only be open to representative bodies, such as trade associations, and each to pay an annual fee of £50 + VAT</w:t>
      </w:r>
      <w:r w:rsidR="00F83A07" w:rsidRPr="008B6CE2">
        <w:rPr>
          <w:rFonts w:eastAsia="Times New Roman" w:cstheme="minorHAnsi"/>
          <w:color w:val="000000"/>
          <w:lang w:eastAsia="en-GB"/>
        </w:rPr>
        <w:t>.   T</w:t>
      </w:r>
      <w:r w:rsidR="007C3A6F" w:rsidRPr="008B6CE2">
        <w:rPr>
          <w:rFonts w:eastAsia="Times New Roman" w:cstheme="minorHAnsi"/>
          <w:color w:val="000000"/>
          <w:lang w:eastAsia="en-GB"/>
        </w:rPr>
        <w:t xml:space="preserve">his to be index linked using the Bank of England cost of living index. </w:t>
      </w:r>
      <w:r w:rsidR="00D92569" w:rsidRPr="008B6CE2">
        <w:rPr>
          <w:rFonts w:eastAsia="Times New Roman" w:cstheme="minorHAnsi"/>
          <w:color w:val="000000"/>
          <w:lang w:eastAsia="en-GB"/>
        </w:rPr>
        <w:t xml:space="preserve">  This to be reviewed in April each year.</w:t>
      </w:r>
      <w:r w:rsidR="007C3A6F" w:rsidRPr="008B6CE2">
        <w:rPr>
          <w:rFonts w:eastAsia="Times New Roman" w:cstheme="minorHAnsi"/>
          <w:color w:val="000000"/>
          <w:lang w:eastAsia="en-GB"/>
        </w:rPr>
        <w:t xml:space="preserve">  </w:t>
      </w:r>
      <w:r w:rsidR="002020F5" w:rsidRPr="008B6CE2">
        <w:rPr>
          <w:rFonts w:eastAsia="Times New Roman" w:cstheme="minorHAnsi"/>
          <w:b/>
          <w:bCs/>
          <w:color w:val="000000"/>
          <w:lang w:eastAsia="en-GB"/>
        </w:rPr>
        <w:t>Unanimously agreed.</w:t>
      </w:r>
    </w:p>
    <w:p w14:paraId="5D396308" w14:textId="77777777" w:rsidR="006D6844" w:rsidRPr="008B6CE2" w:rsidRDefault="006D6844" w:rsidP="007C3A6F">
      <w:pPr>
        <w:rPr>
          <w:rFonts w:eastAsia="Times New Roman" w:cstheme="minorHAnsi"/>
          <w:color w:val="000000"/>
          <w:lang w:eastAsia="en-GB"/>
        </w:rPr>
      </w:pPr>
      <w:r w:rsidRPr="008B6CE2">
        <w:rPr>
          <w:rFonts w:eastAsia="Times New Roman" w:cstheme="minorHAnsi"/>
          <w:color w:val="000000"/>
          <w:lang w:eastAsia="en-GB"/>
        </w:rPr>
        <w:t> </w:t>
      </w:r>
    </w:p>
    <w:p w14:paraId="7522A62C" w14:textId="72F75666" w:rsidR="006D6844" w:rsidRPr="008B6CE2" w:rsidRDefault="006D6844" w:rsidP="008B6CE2">
      <w:pPr>
        <w:numPr>
          <w:ilvl w:val="0"/>
          <w:numId w:val="4"/>
        </w:numPr>
        <w:rPr>
          <w:rFonts w:eastAsia="Times New Roman" w:cstheme="minorHAnsi"/>
          <w:color w:val="000000"/>
          <w:lang w:eastAsia="en-GB"/>
        </w:rPr>
      </w:pPr>
      <w:r w:rsidRPr="008B6CE2">
        <w:rPr>
          <w:rFonts w:eastAsia="Times New Roman" w:cstheme="minorHAnsi"/>
          <w:b/>
          <w:bCs/>
          <w:color w:val="000000"/>
          <w:lang w:eastAsia="en-GB"/>
        </w:rPr>
        <w:t>Associate Membership</w:t>
      </w:r>
      <w:r w:rsidRPr="008B6CE2">
        <w:rPr>
          <w:rFonts w:eastAsia="Times New Roman" w:cstheme="minorHAnsi"/>
          <w:color w:val="000000"/>
          <w:lang w:eastAsia="en-GB"/>
        </w:rPr>
        <w:t xml:space="preserve"> to be available to non-trade/representative organisations that can contribute to the Forum (</w:t>
      </w:r>
      <w:proofErr w:type="gramStart"/>
      <w:r w:rsidRPr="008B6CE2">
        <w:rPr>
          <w:rFonts w:eastAsia="Times New Roman" w:cstheme="minorHAnsi"/>
          <w:color w:val="000000"/>
          <w:lang w:eastAsia="en-GB"/>
        </w:rPr>
        <w:t>e.g.</w:t>
      </w:r>
      <w:proofErr w:type="gramEnd"/>
      <w:r w:rsidRPr="008B6CE2">
        <w:rPr>
          <w:rFonts w:eastAsia="Times New Roman" w:cstheme="minorHAnsi"/>
          <w:color w:val="000000"/>
          <w:lang w:eastAsia="en-GB"/>
        </w:rPr>
        <w:t xml:space="preserve"> the police) but these organisations can only advise and will not have a vote within EIF.</w:t>
      </w:r>
      <w:r w:rsidR="00F83A07" w:rsidRPr="008B6CE2">
        <w:rPr>
          <w:rFonts w:eastAsia="Times New Roman" w:cstheme="minorHAnsi"/>
          <w:color w:val="000000"/>
          <w:lang w:eastAsia="en-GB"/>
        </w:rPr>
        <w:t xml:space="preserve">   </w:t>
      </w:r>
      <w:r w:rsidR="00F83A07" w:rsidRPr="008B6CE2">
        <w:rPr>
          <w:rFonts w:eastAsia="Times New Roman" w:cstheme="minorHAnsi"/>
          <w:b/>
          <w:bCs/>
          <w:color w:val="000000"/>
          <w:lang w:eastAsia="en-GB"/>
        </w:rPr>
        <w:t>Unanimously agreed</w:t>
      </w:r>
    </w:p>
    <w:p w14:paraId="2C9F4649" w14:textId="60B047FF" w:rsidR="008B6CE2" w:rsidRPr="008B6CE2" w:rsidRDefault="00F83A07" w:rsidP="008B6CE2">
      <w:pPr>
        <w:pStyle w:val="ListParagraph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B6CE2">
        <w:rPr>
          <w:rFonts w:asciiTheme="minorHAnsi" w:hAnsiTheme="minorHAnsi" w:cstheme="minorHAnsi"/>
          <w:b/>
          <w:bCs/>
          <w:color w:val="000000"/>
        </w:rPr>
        <w:t xml:space="preserve">Financial Director </w:t>
      </w:r>
      <w:r w:rsidRPr="008B6CE2">
        <w:rPr>
          <w:rFonts w:asciiTheme="minorHAnsi" w:hAnsiTheme="minorHAnsi" w:cstheme="minorHAnsi"/>
          <w:color w:val="000000"/>
        </w:rPr>
        <w:t>to be appointed</w:t>
      </w:r>
      <w:r w:rsidR="00D92569" w:rsidRPr="008B6CE2">
        <w:rPr>
          <w:rFonts w:asciiTheme="minorHAnsi" w:hAnsiTheme="minorHAnsi" w:cstheme="minorHAnsi"/>
          <w:color w:val="000000"/>
        </w:rPr>
        <w:t>.</w:t>
      </w:r>
      <w:r w:rsidR="002020F5" w:rsidRPr="008B6CE2">
        <w:rPr>
          <w:rFonts w:asciiTheme="minorHAnsi" w:hAnsiTheme="minorHAnsi" w:cstheme="minorHAnsi"/>
          <w:color w:val="000000"/>
        </w:rPr>
        <w:t xml:space="preserve">    Nominations to be sought from Forum members based on outline for role provided by EIF </w:t>
      </w:r>
      <w:proofErr w:type="gramStart"/>
      <w:r w:rsidR="002020F5" w:rsidRPr="008B6CE2">
        <w:rPr>
          <w:rFonts w:asciiTheme="minorHAnsi" w:hAnsiTheme="minorHAnsi" w:cstheme="minorHAnsi"/>
          <w:color w:val="000000"/>
        </w:rPr>
        <w:t>Secretary.</w:t>
      </w:r>
      <w:r w:rsidRPr="008B6CE2">
        <w:rPr>
          <w:rFonts w:asciiTheme="minorHAnsi" w:hAnsiTheme="minorHAnsi" w:cstheme="minorHAnsi"/>
          <w:color w:val="000000"/>
        </w:rPr>
        <w:t xml:space="preserve">  </w:t>
      </w:r>
      <w:r w:rsidR="002020F5" w:rsidRPr="008B6CE2">
        <w:rPr>
          <w:rFonts w:asciiTheme="minorHAnsi" w:hAnsiTheme="minorHAnsi" w:cstheme="minorHAnsi"/>
          <w:color w:val="000000"/>
        </w:rPr>
        <w:t>.</w:t>
      </w:r>
      <w:proofErr w:type="gramEnd"/>
      <w:r w:rsidR="002020F5" w:rsidRPr="008B6CE2">
        <w:rPr>
          <w:rFonts w:asciiTheme="minorHAnsi" w:hAnsiTheme="minorHAnsi" w:cstheme="minorHAnsi"/>
          <w:color w:val="000000"/>
        </w:rPr>
        <w:t xml:space="preserve">  </w:t>
      </w:r>
      <w:r w:rsidR="002020F5" w:rsidRPr="008B6CE2">
        <w:rPr>
          <w:rFonts w:asciiTheme="minorHAnsi" w:hAnsiTheme="minorHAnsi" w:cstheme="minorHAnsi"/>
          <w:b/>
          <w:bCs/>
          <w:color w:val="000000"/>
        </w:rPr>
        <w:t>Unanimously agreed.</w:t>
      </w:r>
    </w:p>
    <w:p w14:paraId="65C6FBB1" w14:textId="77777777" w:rsidR="008B6CE2" w:rsidRPr="008B6CE2" w:rsidRDefault="008B6CE2" w:rsidP="008B6CE2">
      <w:pPr>
        <w:pStyle w:val="ListParagraph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</w:rPr>
      </w:pPr>
    </w:p>
    <w:p w14:paraId="42C1812E" w14:textId="361B4DF8" w:rsidR="006D6844" w:rsidRPr="008B6CE2" w:rsidRDefault="006D6844" w:rsidP="008B6CE2">
      <w:pPr>
        <w:numPr>
          <w:ilvl w:val="0"/>
          <w:numId w:val="5"/>
        </w:numPr>
        <w:rPr>
          <w:rFonts w:eastAsia="Times New Roman" w:cstheme="minorHAnsi"/>
          <w:color w:val="000000"/>
          <w:lang w:eastAsia="en-GB"/>
        </w:rPr>
      </w:pPr>
      <w:r w:rsidRPr="008B6CE2">
        <w:rPr>
          <w:rFonts w:eastAsia="Times New Roman" w:cstheme="minorHAnsi"/>
          <w:b/>
          <w:bCs/>
          <w:color w:val="000000"/>
          <w:lang w:eastAsia="en-GB"/>
        </w:rPr>
        <w:t>Reviewing of Purple Guide</w:t>
      </w:r>
      <w:r w:rsidR="00F83A07" w:rsidRPr="008B6CE2">
        <w:rPr>
          <w:rFonts w:eastAsia="Times New Roman" w:cstheme="minorHAnsi"/>
          <w:b/>
          <w:bCs/>
          <w:color w:val="000000"/>
          <w:lang w:eastAsia="en-GB"/>
        </w:rPr>
        <w:t>:</w:t>
      </w:r>
      <w:r w:rsidRPr="008B6CE2">
        <w:rPr>
          <w:rFonts w:eastAsia="Times New Roman" w:cstheme="minorHAnsi"/>
          <w:color w:val="000000"/>
          <w:lang w:eastAsia="en-GB"/>
        </w:rPr>
        <w:t xml:space="preserve"> </w:t>
      </w:r>
      <w:r w:rsidR="00F83A07" w:rsidRPr="008B6CE2">
        <w:rPr>
          <w:rFonts w:eastAsia="Times New Roman" w:cstheme="minorHAnsi"/>
          <w:color w:val="000000"/>
          <w:lang w:eastAsia="en-GB"/>
        </w:rPr>
        <w:t xml:space="preserve">This to be a priority for 2022.   </w:t>
      </w:r>
      <w:r w:rsidR="00F83A07" w:rsidRPr="008B6CE2">
        <w:rPr>
          <w:rFonts w:eastAsia="Times New Roman" w:cstheme="minorHAnsi"/>
          <w:b/>
          <w:bCs/>
          <w:color w:val="000000"/>
          <w:lang w:eastAsia="en-GB"/>
        </w:rPr>
        <w:t>Unanimously agreed.</w:t>
      </w:r>
    </w:p>
    <w:p w14:paraId="7D6CEA8A" w14:textId="77777777" w:rsidR="00F83A07" w:rsidRPr="008B6CE2" w:rsidRDefault="00F83A07" w:rsidP="008B6CE2">
      <w:pPr>
        <w:ind w:left="720"/>
        <w:rPr>
          <w:rFonts w:eastAsia="Times New Roman" w:cstheme="minorHAnsi"/>
          <w:color w:val="000000"/>
          <w:lang w:eastAsia="en-GB"/>
        </w:rPr>
      </w:pPr>
    </w:p>
    <w:p w14:paraId="120F0E2C" w14:textId="745BFD35" w:rsidR="00F536CA" w:rsidRPr="008B6CE2" w:rsidRDefault="00F83A07" w:rsidP="00F536CA">
      <w:pPr>
        <w:pStyle w:val="ListParagraph"/>
        <w:numPr>
          <w:ilvl w:val="0"/>
          <w:numId w:val="5"/>
        </w:numPr>
        <w:spacing w:before="0" w:beforeAutospacing="0" w:after="0" w:afterAutospacing="0"/>
        <w:ind w:left="714" w:hanging="357"/>
        <w:rPr>
          <w:rFonts w:asciiTheme="minorHAnsi" w:hAnsiTheme="minorHAnsi" w:cstheme="minorHAnsi"/>
          <w:color w:val="000000"/>
        </w:rPr>
      </w:pPr>
      <w:r w:rsidRPr="008B6CE2">
        <w:rPr>
          <w:rFonts w:asciiTheme="minorHAnsi" w:hAnsiTheme="minorHAnsi" w:cstheme="minorHAnsi"/>
          <w:b/>
          <w:bCs/>
          <w:color w:val="000000"/>
        </w:rPr>
        <w:t>Purple Guide Author Payments:</w:t>
      </w:r>
      <w:r w:rsidRPr="008B6CE2">
        <w:rPr>
          <w:rFonts w:asciiTheme="minorHAnsi" w:hAnsiTheme="minorHAnsi" w:cstheme="minorHAnsi"/>
          <w:color w:val="000000"/>
        </w:rPr>
        <w:t xml:space="preserve">  </w:t>
      </w:r>
      <w:r w:rsidR="00D8543E" w:rsidRPr="008B6CE2">
        <w:rPr>
          <w:rFonts w:asciiTheme="minorHAnsi" w:hAnsiTheme="minorHAnsi" w:cstheme="minorHAnsi"/>
          <w:color w:val="000000"/>
        </w:rPr>
        <w:t xml:space="preserve">Those involved in writing chapters for the Purple Guide, or on working groups, to continue to do so on a voluntary basis.   However, </w:t>
      </w:r>
      <w:r w:rsidR="00D8543E" w:rsidRPr="008B6CE2">
        <w:rPr>
          <w:rFonts w:asciiTheme="minorHAnsi" w:hAnsiTheme="minorHAnsi" w:cstheme="minorHAnsi"/>
          <w:color w:val="000000"/>
        </w:rPr>
        <w:lastRenderedPageBreak/>
        <w:t xml:space="preserve">authors to be able to claim any expenses incurred provided they are agreed in advance by the Chair/Secretary.  </w:t>
      </w:r>
      <w:r w:rsidR="002020F5" w:rsidRPr="008B6CE2">
        <w:rPr>
          <w:rFonts w:asciiTheme="minorHAnsi" w:hAnsiTheme="minorHAnsi" w:cstheme="minorHAnsi"/>
          <w:color w:val="000000"/>
        </w:rPr>
        <w:t xml:space="preserve"> This to be reviewed by the Board </w:t>
      </w:r>
      <w:proofErr w:type="gramStart"/>
      <w:r w:rsidR="002020F5" w:rsidRPr="008B6CE2">
        <w:rPr>
          <w:rFonts w:asciiTheme="minorHAnsi" w:hAnsiTheme="minorHAnsi" w:cstheme="minorHAnsi"/>
          <w:color w:val="000000"/>
        </w:rPr>
        <w:t>at</w:t>
      </w:r>
      <w:proofErr w:type="gramEnd"/>
      <w:r w:rsidR="002020F5" w:rsidRPr="008B6CE2">
        <w:rPr>
          <w:rFonts w:asciiTheme="minorHAnsi" w:hAnsiTheme="minorHAnsi" w:cstheme="minorHAnsi"/>
          <w:color w:val="000000"/>
        </w:rPr>
        <w:t xml:space="preserve"> 1</w:t>
      </w:r>
      <w:r w:rsidR="002020F5" w:rsidRPr="008B6CE2">
        <w:rPr>
          <w:rFonts w:asciiTheme="minorHAnsi" w:hAnsiTheme="minorHAnsi" w:cstheme="minorHAnsi"/>
          <w:color w:val="000000"/>
          <w:vertAlign w:val="superscript"/>
        </w:rPr>
        <w:t>st</w:t>
      </w:r>
      <w:r w:rsidR="002020F5" w:rsidRPr="008B6CE2">
        <w:rPr>
          <w:rFonts w:asciiTheme="minorHAnsi" w:hAnsiTheme="minorHAnsi" w:cstheme="minorHAnsi"/>
          <w:color w:val="000000"/>
        </w:rPr>
        <w:t xml:space="preserve"> April each year.</w:t>
      </w:r>
      <w:r w:rsidR="00D8543E" w:rsidRPr="008B6CE2">
        <w:rPr>
          <w:rFonts w:asciiTheme="minorHAnsi" w:hAnsiTheme="minorHAnsi" w:cstheme="minorHAnsi"/>
          <w:color w:val="000000"/>
        </w:rPr>
        <w:t xml:space="preserve">  </w:t>
      </w:r>
      <w:r w:rsidR="00D8543E" w:rsidRPr="008B6CE2">
        <w:rPr>
          <w:rFonts w:asciiTheme="minorHAnsi" w:hAnsiTheme="minorHAnsi" w:cstheme="minorHAnsi"/>
          <w:b/>
          <w:bCs/>
          <w:color w:val="000000"/>
        </w:rPr>
        <w:t>Majority agreed</w:t>
      </w:r>
      <w:r w:rsidR="002020F5" w:rsidRPr="008B6CE2">
        <w:rPr>
          <w:rFonts w:asciiTheme="minorHAnsi" w:hAnsiTheme="minorHAnsi" w:cstheme="minorHAnsi"/>
          <w:b/>
          <w:bCs/>
          <w:color w:val="000000"/>
        </w:rPr>
        <w:t xml:space="preserve"> that writing of chapters should be on a voluntary basis</w:t>
      </w:r>
      <w:r w:rsidR="00D8543E" w:rsidRPr="008B6CE2">
        <w:rPr>
          <w:rFonts w:asciiTheme="minorHAnsi" w:hAnsiTheme="minorHAnsi" w:cstheme="minorHAnsi"/>
          <w:b/>
          <w:bCs/>
          <w:color w:val="000000"/>
        </w:rPr>
        <w:t>.    Carl Hagemann voted for authors to be paid.</w:t>
      </w:r>
      <w:r w:rsidR="002020F5" w:rsidRPr="008B6CE2">
        <w:rPr>
          <w:rFonts w:asciiTheme="minorHAnsi" w:hAnsiTheme="minorHAnsi" w:cstheme="minorHAnsi"/>
          <w:b/>
          <w:bCs/>
          <w:color w:val="000000"/>
        </w:rPr>
        <w:t xml:space="preserve">   Susan Tanner</w:t>
      </w:r>
      <w:r w:rsidR="00F536CA" w:rsidRPr="008B6CE2">
        <w:rPr>
          <w:rFonts w:asciiTheme="minorHAnsi" w:hAnsiTheme="minorHAnsi" w:cstheme="minorHAnsi"/>
          <w:b/>
          <w:bCs/>
          <w:color w:val="000000"/>
        </w:rPr>
        <w:t xml:space="preserve"> abstained.   The Directors unanimously agreed that expenses should be reimbursed.</w:t>
      </w:r>
    </w:p>
    <w:p w14:paraId="080DD8A9" w14:textId="77777777" w:rsidR="00F536CA" w:rsidRPr="008B6CE2" w:rsidRDefault="00F536CA" w:rsidP="00F536CA">
      <w:pPr>
        <w:rPr>
          <w:rFonts w:cstheme="minorHAnsi"/>
          <w:color w:val="000000"/>
        </w:rPr>
      </w:pPr>
    </w:p>
    <w:p w14:paraId="04A8DD8B" w14:textId="6AF7A6F2" w:rsidR="00F536CA" w:rsidRPr="008B6CE2" w:rsidRDefault="00D8543E" w:rsidP="009D630F">
      <w:pPr>
        <w:pStyle w:val="ListParagraph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B6CE2">
        <w:rPr>
          <w:rFonts w:asciiTheme="minorHAnsi" w:hAnsiTheme="minorHAnsi" w:cstheme="minorHAnsi"/>
          <w:b/>
          <w:bCs/>
          <w:color w:val="000000"/>
        </w:rPr>
        <w:t>E</w:t>
      </w:r>
      <w:r w:rsidR="00F536CA" w:rsidRPr="008B6CE2">
        <w:rPr>
          <w:rFonts w:asciiTheme="minorHAnsi" w:hAnsiTheme="minorHAnsi" w:cstheme="minorHAnsi"/>
          <w:b/>
          <w:bCs/>
          <w:color w:val="000000"/>
        </w:rPr>
        <w:t>I</w:t>
      </w:r>
      <w:r w:rsidRPr="008B6CE2">
        <w:rPr>
          <w:rFonts w:asciiTheme="minorHAnsi" w:hAnsiTheme="minorHAnsi" w:cstheme="minorHAnsi"/>
          <w:b/>
          <w:bCs/>
          <w:color w:val="000000"/>
        </w:rPr>
        <w:t xml:space="preserve">F </w:t>
      </w:r>
      <w:r w:rsidR="00A25D32" w:rsidRPr="008B6CE2">
        <w:rPr>
          <w:rFonts w:asciiTheme="minorHAnsi" w:hAnsiTheme="minorHAnsi" w:cstheme="minorHAnsi"/>
          <w:b/>
          <w:bCs/>
          <w:color w:val="000000"/>
        </w:rPr>
        <w:t xml:space="preserve">and Purple Guide </w:t>
      </w:r>
      <w:r w:rsidRPr="008B6CE2">
        <w:rPr>
          <w:rFonts w:asciiTheme="minorHAnsi" w:hAnsiTheme="minorHAnsi" w:cstheme="minorHAnsi"/>
          <w:b/>
          <w:bCs/>
          <w:color w:val="000000"/>
        </w:rPr>
        <w:t>Website</w:t>
      </w:r>
      <w:r w:rsidR="00A25D32" w:rsidRPr="008B6CE2">
        <w:rPr>
          <w:rFonts w:asciiTheme="minorHAnsi" w:hAnsiTheme="minorHAnsi" w:cstheme="minorHAnsi"/>
          <w:b/>
          <w:bCs/>
          <w:color w:val="000000"/>
        </w:rPr>
        <w:t>s</w:t>
      </w:r>
      <w:r w:rsidRPr="008B6CE2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8B6CE2">
        <w:rPr>
          <w:rFonts w:asciiTheme="minorHAnsi" w:hAnsiTheme="minorHAnsi" w:cstheme="minorHAnsi"/>
          <w:color w:val="000000"/>
        </w:rPr>
        <w:t>to be reviewed and updated</w:t>
      </w:r>
      <w:r w:rsidR="006D6844" w:rsidRPr="008B6CE2">
        <w:rPr>
          <w:rFonts w:asciiTheme="minorHAnsi" w:hAnsiTheme="minorHAnsi" w:cstheme="minorHAnsi"/>
          <w:color w:val="000000"/>
        </w:rPr>
        <w:t>.  </w:t>
      </w:r>
      <w:r w:rsidR="00D92569" w:rsidRPr="008B6CE2">
        <w:rPr>
          <w:rFonts w:asciiTheme="minorHAnsi" w:hAnsiTheme="minorHAnsi" w:cstheme="minorHAnsi"/>
          <w:color w:val="000000"/>
        </w:rPr>
        <w:t>The Chair to form a subgroup to advise on this.</w:t>
      </w:r>
      <w:r w:rsidR="006D6844" w:rsidRPr="008B6CE2">
        <w:rPr>
          <w:rFonts w:asciiTheme="minorHAnsi" w:hAnsiTheme="minorHAnsi" w:cstheme="minorHAnsi"/>
          <w:color w:val="000000"/>
        </w:rPr>
        <w:t> </w:t>
      </w:r>
      <w:r w:rsidR="00A25D32" w:rsidRPr="008B6CE2">
        <w:rPr>
          <w:rFonts w:asciiTheme="minorHAnsi" w:hAnsiTheme="minorHAnsi" w:cstheme="minorHAnsi"/>
          <w:color w:val="000000"/>
        </w:rPr>
        <w:t xml:space="preserve"> </w:t>
      </w:r>
      <w:r w:rsidR="00A25D32" w:rsidRPr="008B6CE2">
        <w:rPr>
          <w:rFonts w:asciiTheme="minorHAnsi" w:hAnsiTheme="minorHAnsi" w:cstheme="minorHAnsi"/>
          <w:b/>
          <w:bCs/>
          <w:color w:val="000000"/>
        </w:rPr>
        <w:t>Unanimously agreed.</w:t>
      </w:r>
    </w:p>
    <w:p w14:paraId="39CC8168" w14:textId="77777777" w:rsidR="009D630F" w:rsidRPr="008B6CE2" w:rsidRDefault="009D630F" w:rsidP="009D630F">
      <w:pPr>
        <w:rPr>
          <w:rFonts w:cstheme="minorHAnsi"/>
          <w:color w:val="000000"/>
        </w:rPr>
      </w:pPr>
    </w:p>
    <w:p w14:paraId="0C9D9BD1" w14:textId="77777777" w:rsidR="009D630F" w:rsidRPr="008B6CE2" w:rsidRDefault="006D6844" w:rsidP="009D630F">
      <w:pPr>
        <w:pStyle w:val="ListParagraph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B6CE2">
        <w:rPr>
          <w:rFonts w:asciiTheme="minorHAnsi" w:hAnsiTheme="minorHAnsi" w:cstheme="minorHAnsi"/>
          <w:b/>
          <w:bCs/>
          <w:color w:val="000000"/>
        </w:rPr>
        <w:t>Primary Authority status for the Purple Guide</w:t>
      </w:r>
      <w:r w:rsidRPr="008B6CE2">
        <w:rPr>
          <w:rFonts w:asciiTheme="minorHAnsi" w:hAnsiTheme="minorHAnsi" w:cstheme="minorHAnsi"/>
          <w:color w:val="000000"/>
        </w:rPr>
        <w:t>.</w:t>
      </w:r>
      <w:r w:rsidR="00A25D32" w:rsidRPr="008B6CE2">
        <w:rPr>
          <w:rFonts w:asciiTheme="minorHAnsi" w:hAnsiTheme="minorHAnsi" w:cstheme="minorHAnsi"/>
          <w:color w:val="000000"/>
        </w:rPr>
        <w:t xml:space="preserve">  EIF to pursue Primary Authority status as a priority.</w:t>
      </w:r>
      <w:r w:rsidR="00D92569" w:rsidRPr="008B6CE2">
        <w:rPr>
          <w:rFonts w:asciiTheme="minorHAnsi" w:hAnsiTheme="minorHAnsi" w:cstheme="minorHAnsi"/>
          <w:color w:val="000000"/>
        </w:rPr>
        <w:t xml:space="preserve">   Concerns raised by some Board members to be taken into consideration in developing this.</w:t>
      </w:r>
      <w:r w:rsidR="00A25D32" w:rsidRPr="008B6CE2">
        <w:rPr>
          <w:rFonts w:asciiTheme="minorHAnsi" w:hAnsiTheme="minorHAnsi" w:cstheme="minorHAnsi"/>
          <w:color w:val="000000"/>
        </w:rPr>
        <w:t xml:space="preserve">   </w:t>
      </w:r>
      <w:r w:rsidR="00A25D32" w:rsidRPr="008B6CE2">
        <w:rPr>
          <w:rFonts w:asciiTheme="minorHAnsi" w:hAnsiTheme="minorHAnsi" w:cstheme="minorHAnsi"/>
          <w:b/>
          <w:bCs/>
          <w:color w:val="000000"/>
        </w:rPr>
        <w:t>Majority agreed.</w:t>
      </w:r>
      <w:r w:rsidR="00F536CA" w:rsidRPr="008B6CE2">
        <w:rPr>
          <w:rFonts w:asciiTheme="minorHAnsi" w:hAnsiTheme="minorHAnsi" w:cstheme="minorHAnsi"/>
          <w:b/>
          <w:bCs/>
          <w:color w:val="000000"/>
        </w:rPr>
        <w:t xml:space="preserve">   Carl Hagemann abstained.</w:t>
      </w:r>
    </w:p>
    <w:p w14:paraId="156F4BCA" w14:textId="77777777" w:rsidR="009D630F" w:rsidRPr="008B6CE2" w:rsidRDefault="009D630F" w:rsidP="009D630F">
      <w:pPr>
        <w:pStyle w:val="ListParagraph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2BD7A980" w14:textId="77777777" w:rsidR="009D630F" w:rsidRPr="008B6CE2" w:rsidRDefault="006D6844" w:rsidP="009D630F">
      <w:pPr>
        <w:pStyle w:val="ListParagraph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B6CE2">
        <w:rPr>
          <w:rFonts w:asciiTheme="minorHAnsi" w:hAnsiTheme="minorHAnsi" w:cstheme="minorHAnsi"/>
          <w:color w:val="000000"/>
        </w:rPr>
        <w:t>The annual subscription for the Purple Guide to remain at £30 including VAT.</w:t>
      </w:r>
      <w:r w:rsidR="00A25D32" w:rsidRPr="008B6CE2">
        <w:rPr>
          <w:rFonts w:asciiTheme="minorHAnsi" w:hAnsiTheme="minorHAnsi" w:cstheme="minorHAnsi"/>
          <w:color w:val="000000"/>
        </w:rPr>
        <w:t xml:space="preserve"> </w:t>
      </w:r>
      <w:r w:rsidR="00A25D32" w:rsidRPr="008B6CE2">
        <w:rPr>
          <w:rFonts w:asciiTheme="minorHAnsi" w:hAnsiTheme="minorHAnsi" w:cstheme="minorHAnsi"/>
          <w:b/>
          <w:bCs/>
          <w:color w:val="000000"/>
        </w:rPr>
        <w:t>Unanimously agreed.</w:t>
      </w:r>
    </w:p>
    <w:p w14:paraId="0B8E507F" w14:textId="77777777" w:rsidR="009D630F" w:rsidRPr="008B6CE2" w:rsidRDefault="009D630F" w:rsidP="009D630F">
      <w:pPr>
        <w:pStyle w:val="ListParagraph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7C263D59" w14:textId="77777777" w:rsidR="009D630F" w:rsidRPr="008B6CE2" w:rsidRDefault="006D6844" w:rsidP="009D630F">
      <w:pPr>
        <w:pStyle w:val="ListParagraph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B6CE2">
        <w:rPr>
          <w:rFonts w:asciiTheme="minorHAnsi" w:hAnsiTheme="minorHAnsi" w:cstheme="minorHAnsi"/>
          <w:color w:val="000000"/>
        </w:rPr>
        <w:t>The annual subscription for the Purple Guide Lite to remain at £12 including VAT </w:t>
      </w:r>
      <w:r w:rsidR="00A25D32" w:rsidRPr="008B6CE2">
        <w:rPr>
          <w:rFonts w:asciiTheme="minorHAnsi" w:hAnsiTheme="minorHAnsi" w:cstheme="minorHAnsi"/>
          <w:color w:val="000000"/>
        </w:rPr>
        <w:t xml:space="preserve"> </w:t>
      </w:r>
      <w:r w:rsidR="00A25D32" w:rsidRPr="008B6CE2">
        <w:rPr>
          <w:rFonts w:asciiTheme="minorHAnsi" w:hAnsiTheme="minorHAnsi" w:cstheme="minorHAnsi"/>
          <w:b/>
          <w:bCs/>
          <w:color w:val="000000"/>
        </w:rPr>
        <w:t xml:space="preserve">  Unanimously agreed.</w:t>
      </w:r>
    </w:p>
    <w:p w14:paraId="620C8873" w14:textId="77777777" w:rsidR="009D630F" w:rsidRPr="008B6CE2" w:rsidRDefault="009D630F" w:rsidP="009D630F">
      <w:pPr>
        <w:pStyle w:val="ListParagraph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</w:p>
    <w:p w14:paraId="0B61B9F0" w14:textId="18B1E837" w:rsidR="006D6844" w:rsidRPr="008B6CE2" w:rsidRDefault="006D6844" w:rsidP="009D630F">
      <w:pPr>
        <w:pStyle w:val="ListParagraph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B6CE2">
        <w:rPr>
          <w:rFonts w:asciiTheme="minorHAnsi" w:hAnsiTheme="minorHAnsi" w:cstheme="minorHAnsi"/>
          <w:b/>
          <w:bCs/>
          <w:color w:val="000000"/>
        </w:rPr>
        <w:t>Subscription rates</w:t>
      </w:r>
      <w:r w:rsidR="00D92569" w:rsidRPr="008B6CE2">
        <w:rPr>
          <w:rFonts w:asciiTheme="minorHAnsi" w:hAnsiTheme="minorHAnsi" w:cstheme="minorHAnsi"/>
          <w:b/>
          <w:bCs/>
          <w:color w:val="000000"/>
        </w:rPr>
        <w:t xml:space="preserve"> for the Purple Guide</w:t>
      </w:r>
      <w:r w:rsidRPr="008B6CE2">
        <w:rPr>
          <w:rFonts w:asciiTheme="minorHAnsi" w:hAnsiTheme="minorHAnsi" w:cstheme="minorHAnsi"/>
          <w:color w:val="000000"/>
        </w:rPr>
        <w:t xml:space="preserve"> to be reviewed </w:t>
      </w:r>
      <w:proofErr w:type="gramStart"/>
      <w:r w:rsidRPr="008B6CE2">
        <w:rPr>
          <w:rFonts w:asciiTheme="minorHAnsi" w:hAnsiTheme="minorHAnsi" w:cstheme="minorHAnsi"/>
          <w:color w:val="000000"/>
        </w:rPr>
        <w:t>in</w:t>
      </w:r>
      <w:proofErr w:type="gramEnd"/>
      <w:r w:rsidRPr="008B6CE2">
        <w:rPr>
          <w:rFonts w:asciiTheme="minorHAnsi" w:hAnsiTheme="minorHAnsi" w:cstheme="minorHAnsi"/>
          <w:color w:val="000000"/>
        </w:rPr>
        <w:t xml:space="preserve"> April 1</w:t>
      </w:r>
      <w:r w:rsidRPr="008B6CE2">
        <w:rPr>
          <w:rFonts w:asciiTheme="minorHAnsi" w:hAnsiTheme="minorHAnsi" w:cstheme="minorHAnsi"/>
          <w:color w:val="000000"/>
          <w:vertAlign w:val="superscript"/>
        </w:rPr>
        <w:t>st</w:t>
      </w:r>
      <w:r w:rsidRPr="008B6CE2">
        <w:rPr>
          <w:rFonts w:asciiTheme="minorHAnsi" w:hAnsiTheme="minorHAnsi" w:cstheme="minorHAnsi"/>
          <w:color w:val="000000"/>
        </w:rPr>
        <w:t> each year.</w:t>
      </w:r>
      <w:r w:rsidR="00A25D32" w:rsidRPr="008B6CE2">
        <w:rPr>
          <w:rFonts w:asciiTheme="minorHAnsi" w:hAnsiTheme="minorHAnsi" w:cstheme="minorHAnsi"/>
          <w:color w:val="000000"/>
        </w:rPr>
        <w:t xml:space="preserve"> </w:t>
      </w:r>
      <w:r w:rsidR="00A25D32" w:rsidRPr="008B6CE2">
        <w:rPr>
          <w:rFonts w:asciiTheme="minorHAnsi" w:hAnsiTheme="minorHAnsi" w:cstheme="minorHAnsi"/>
          <w:b/>
          <w:bCs/>
          <w:color w:val="000000"/>
        </w:rPr>
        <w:t>Unanimously agreed.</w:t>
      </w:r>
    </w:p>
    <w:p w14:paraId="231CD09A" w14:textId="12EE4F81" w:rsidR="006D6844" w:rsidRPr="008B6CE2" w:rsidRDefault="006D6844" w:rsidP="009D630F">
      <w:pPr>
        <w:ind w:left="720"/>
        <w:rPr>
          <w:rFonts w:eastAsia="Times New Roman" w:cstheme="minorHAnsi"/>
          <w:color w:val="000000"/>
          <w:lang w:eastAsia="en-GB"/>
        </w:rPr>
      </w:pPr>
      <w:r w:rsidRPr="008B6CE2">
        <w:rPr>
          <w:rFonts w:eastAsia="Times New Roman" w:cstheme="minorHAnsi"/>
          <w:color w:val="000000"/>
          <w:lang w:eastAsia="en-GB"/>
        </w:rPr>
        <w:t>  </w:t>
      </w:r>
    </w:p>
    <w:p w14:paraId="237B6031" w14:textId="6BD27ECD" w:rsidR="006D6844" w:rsidRPr="008B6CE2" w:rsidRDefault="00A25D32" w:rsidP="009D630F">
      <w:pPr>
        <w:numPr>
          <w:ilvl w:val="0"/>
          <w:numId w:val="13"/>
        </w:numPr>
        <w:rPr>
          <w:rFonts w:eastAsia="Times New Roman" w:cstheme="minorHAnsi"/>
          <w:color w:val="000000"/>
          <w:lang w:eastAsia="en-GB"/>
        </w:rPr>
      </w:pPr>
      <w:r w:rsidRPr="008B6CE2">
        <w:rPr>
          <w:rFonts w:eastAsia="Times New Roman" w:cstheme="minorHAnsi"/>
          <w:b/>
          <w:bCs/>
          <w:color w:val="000000"/>
          <w:lang w:eastAsia="en-GB"/>
        </w:rPr>
        <w:t xml:space="preserve">Newsletter:  </w:t>
      </w:r>
      <w:r w:rsidR="006D6844" w:rsidRPr="008B6CE2">
        <w:rPr>
          <w:rFonts w:eastAsia="Times New Roman" w:cstheme="minorHAnsi"/>
          <w:color w:val="000000"/>
          <w:lang w:eastAsia="en-GB"/>
        </w:rPr>
        <w:t xml:space="preserve">EIF to produce a quarterly Newsletter for all members written by Board and other members.  Edited by </w:t>
      </w:r>
      <w:r w:rsidR="007E6D3D" w:rsidRPr="008B6CE2">
        <w:rPr>
          <w:rFonts w:eastAsia="Times New Roman" w:cstheme="minorHAnsi"/>
          <w:color w:val="000000"/>
          <w:lang w:eastAsia="en-GB"/>
        </w:rPr>
        <w:t>Chair/Secretary</w:t>
      </w:r>
      <w:r w:rsidR="006D6844" w:rsidRPr="008B6CE2">
        <w:rPr>
          <w:rFonts w:eastAsia="Times New Roman" w:cstheme="minorHAnsi"/>
          <w:color w:val="000000"/>
          <w:lang w:eastAsia="en-GB"/>
        </w:rPr>
        <w:t xml:space="preserve"> and digitally delivered.</w:t>
      </w:r>
      <w:r w:rsidR="00612DDE" w:rsidRPr="008B6CE2">
        <w:rPr>
          <w:rFonts w:eastAsia="Times New Roman" w:cstheme="minorHAnsi"/>
          <w:color w:val="000000"/>
          <w:lang w:eastAsia="en-GB"/>
        </w:rPr>
        <w:t xml:space="preserve">  </w:t>
      </w:r>
      <w:r w:rsidR="00612DDE" w:rsidRPr="008B6CE2">
        <w:rPr>
          <w:rFonts w:eastAsia="Times New Roman" w:cstheme="minorHAnsi"/>
          <w:b/>
          <w:bCs/>
          <w:color w:val="000000"/>
          <w:lang w:eastAsia="en-GB"/>
        </w:rPr>
        <w:t>Unanimously agreed.</w:t>
      </w:r>
    </w:p>
    <w:p w14:paraId="4F25ECC6" w14:textId="77777777" w:rsidR="006D6844" w:rsidRPr="008B6CE2" w:rsidRDefault="006D6844" w:rsidP="009D630F">
      <w:pPr>
        <w:ind w:left="720"/>
        <w:rPr>
          <w:rFonts w:eastAsia="Times New Roman" w:cstheme="minorHAnsi"/>
          <w:color w:val="000000"/>
          <w:lang w:eastAsia="en-GB"/>
        </w:rPr>
      </w:pPr>
      <w:r w:rsidRPr="008B6CE2">
        <w:rPr>
          <w:rFonts w:eastAsia="Times New Roman" w:cstheme="minorHAnsi"/>
          <w:color w:val="000000"/>
          <w:lang w:eastAsia="en-GB"/>
        </w:rPr>
        <w:t> </w:t>
      </w:r>
    </w:p>
    <w:p w14:paraId="7CF951E0" w14:textId="18F1D2A1" w:rsidR="006D6844" w:rsidRPr="008B6CE2" w:rsidRDefault="00612DDE" w:rsidP="009D630F">
      <w:pPr>
        <w:numPr>
          <w:ilvl w:val="0"/>
          <w:numId w:val="14"/>
        </w:numPr>
        <w:rPr>
          <w:rFonts w:eastAsia="Times New Roman" w:cstheme="minorHAnsi"/>
          <w:color w:val="000000"/>
          <w:lang w:eastAsia="en-GB"/>
        </w:rPr>
      </w:pPr>
      <w:r w:rsidRPr="008B6CE2">
        <w:rPr>
          <w:rFonts w:eastAsia="Times New Roman" w:cstheme="minorHAnsi"/>
          <w:b/>
          <w:bCs/>
          <w:color w:val="000000"/>
          <w:lang w:eastAsia="en-GB"/>
        </w:rPr>
        <w:t xml:space="preserve">Administration:  </w:t>
      </w:r>
      <w:r w:rsidR="006D6844" w:rsidRPr="008B6CE2">
        <w:rPr>
          <w:rFonts w:eastAsia="Times New Roman" w:cstheme="minorHAnsi"/>
          <w:color w:val="000000"/>
          <w:lang w:eastAsia="en-GB"/>
        </w:rPr>
        <w:t xml:space="preserve">EIF funds will be used to pay £15,000 per annum to J&amp;M Group to cover the costs of maintaining the EIF and Purple Guide websites, dealing with day-to-day queries and providing accounting services This to be index linked (using the latest Bank of England cost of living index) and reviewed </w:t>
      </w:r>
      <w:proofErr w:type="gramStart"/>
      <w:r w:rsidR="006D6844" w:rsidRPr="008B6CE2">
        <w:rPr>
          <w:rFonts w:eastAsia="Times New Roman" w:cstheme="minorHAnsi"/>
          <w:color w:val="000000"/>
          <w:lang w:eastAsia="en-GB"/>
        </w:rPr>
        <w:t>at</w:t>
      </w:r>
      <w:proofErr w:type="gramEnd"/>
      <w:r w:rsidR="006D6844" w:rsidRPr="008B6CE2">
        <w:rPr>
          <w:rFonts w:eastAsia="Times New Roman" w:cstheme="minorHAnsi"/>
          <w:color w:val="000000"/>
          <w:lang w:eastAsia="en-GB"/>
        </w:rPr>
        <w:t xml:space="preserve"> 1</w:t>
      </w:r>
      <w:r w:rsidR="006D6844" w:rsidRPr="008B6CE2">
        <w:rPr>
          <w:rFonts w:eastAsia="Times New Roman" w:cstheme="minorHAnsi"/>
          <w:color w:val="000000"/>
          <w:vertAlign w:val="superscript"/>
          <w:lang w:eastAsia="en-GB"/>
        </w:rPr>
        <w:t>st</w:t>
      </w:r>
      <w:r w:rsidR="006D6844" w:rsidRPr="008B6CE2">
        <w:rPr>
          <w:rFonts w:eastAsia="Times New Roman" w:cstheme="minorHAnsi"/>
          <w:color w:val="000000"/>
          <w:lang w:eastAsia="en-GB"/>
        </w:rPr>
        <w:t xml:space="preserve"> April </w:t>
      </w:r>
      <w:r w:rsidRPr="008B6CE2">
        <w:rPr>
          <w:rFonts w:eastAsia="Times New Roman" w:cstheme="minorHAnsi"/>
          <w:color w:val="000000"/>
          <w:lang w:eastAsia="en-GB"/>
        </w:rPr>
        <w:t xml:space="preserve">every three years.   J&amp;M Group to draw up a contract.  </w:t>
      </w:r>
      <w:r w:rsidR="00D92569" w:rsidRPr="008B6CE2">
        <w:rPr>
          <w:rFonts w:eastAsia="Times New Roman" w:cstheme="minorHAnsi"/>
          <w:color w:val="000000"/>
          <w:lang w:eastAsia="en-GB"/>
        </w:rPr>
        <w:t xml:space="preserve">J&amp;M Group to draw up a contract for Board approval.  </w:t>
      </w:r>
      <w:r w:rsidRPr="008B6CE2">
        <w:rPr>
          <w:rFonts w:eastAsia="Times New Roman" w:cstheme="minorHAnsi"/>
          <w:color w:val="000000"/>
          <w:lang w:eastAsia="en-GB"/>
        </w:rPr>
        <w:t xml:space="preserve"> </w:t>
      </w:r>
      <w:r w:rsidRPr="008B6CE2">
        <w:rPr>
          <w:rFonts w:eastAsia="Times New Roman" w:cstheme="minorHAnsi"/>
          <w:b/>
          <w:bCs/>
          <w:color w:val="000000"/>
          <w:lang w:eastAsia="en-GB"/>
        </w:rPr>
        <w:t>Unanimously agreed.</w:t>
      </w:r>
    </w:p>
    <w:p w14:paraId="03C6F870" w14:textId="77777777" w:rsidR="006D6844" w:rsidRPr="008B6CE2" w:rsidRDefault="006D6844" w:rsidP="009D630F">
      <w:pPr>
        <w:rPr>
          <w:rFonts w:eastAsia="Times New Roman" w:cstheme="minorHAnsi"/>
          <w:color w:val="000000"/>
          <w:lang w:eastAsia="en-GB"/>
        </w:rPr>
      </w:pPr>
      <w:r w:rsidRPr="008B6CE2">
        <w:rPr>
          <w:rFonts w:eastAsia="Times New Roman" w:cstheme="minorHAnsi"/>
          <w:color w:val="000000"/>
          <w:lang w:eastAsia="en-GB"/>
        </w:rPr>
        <w:t> </w:t>
      </w:r>
    </w:p>
    <w:p w14:paraId="0335901F" w14:textId="6B4BCEA5" w:rsidR="006D6844" w:rsidRPr="008B6CE2" w:rsidRDefault="00612DDE" w:rsidP="009D630F">
      <w:pPr>
        <w:numPr>
          <w:ilvl w:val="0"/>
          <w:numId w:val="15"/>
        </w:numPr>
        <w:rPr>
          <w:rFonts w:eastAsia="Times New Roman" w:cstheme="minorHAnsi"/>
          <w:color w:val="000000"/>
          <w:lang w:eastAsia="en-GB"/>
        </w:rPr>
      </w:pPr>
      <w:r w:rsidRPr="008B6CE2">
        <w:rPr>
          <w:rFonts w:eastAsia="Times New Roman" w:cstheme="minorHAnsi"/>
          <w:b/>
          <w:bCs/>
          <w:color w:val="000000"/>
          <w:lang w:eastAsia="en-GB"/>
        </w:rPr>
        <w:t xml:space="preserve">Board Meetings:   </w:t>
      </w:r>
      <w:r w:rsidR="006D6844" w:rsidRPr="008B6CE2">
        <w:rPr>
          <w:rFonts w:eastAsia="Times New Roman" w:cstheme="minorHAnsi"/>
          <w:color w:val="000000"/>
          <w:lang w:eastAsia="en-GB"/>
        </w:rPr>
        <w:t xml:space="preserve">The Board </w:t>
      </w:r>
      <w:r w:rsidRPr="008B6CE2">
        <w:rPr>
          <w:rFonts w:eastAsia="Times New Roman" w:cstheme="minorHAnsi"/>
          <w:color w:val="000000"/>
          <w:lang w:eastAsia="en-GB"/>
        </w:rPr>
        <w:t xml:space="preserve">to </w:t>
      </w:r>
      <w:r w:rsidR="006D6844" w:rsidRPr="008B6CE2">
        <w:rPr>
          <w:rFonts w:eastAsia="Times New Roman" w:cstheme="minorHAnsi"/>
          <w:color w:val="000000"/>
          <w:lang w:eastAsia="en-GB"/>
        </w:rPr>
        <w:t>meet four times a year</w:t>
      </w:r>
      <w:r w:rsidRPr="008B6CE2">
        <w:rPr>
          <w:rFonts w:eastAsia="Times New Roman" w:cstheme="minorHAnsi"/>
          <w:color w:val="000000"/>
          <w:lang w:eastAsia="en-GB"/>
        </w:rPr>
        <w:t>.   Finance report to be provided to the Board at each meeting.</w:t>
      </w:r>
      <w:r w:rsidR="009D630F" w:rsidRPr="008B6CE2">
        <w:rPr>
          <w:rFonts w:eastAsia="Times New Roman" w:cstheme="minorHAnsi"/>
          <w:color w:val="000000"/>
          <w:lang w:eastAsia="en-GB"/>
        </w:rPr>
        <w:t xml:space="preserve">   Timing of meetings to be confirmed nearer the date.  Priority to be given to face-to-face meetings.</w:t>
      </w:r>
      <w:r w:rsidRPr="008B6CE2">
        <w:rPr>
          <w:rFonts w:eastAsia="Times New Roman" w:cstheme="minorHAnsi"/>
          <w:color w:val="000000"/>
          <w:lang w:eastAsia="en-GB"/>
        </w:rPr>
        <w:t xml:space="preserve">  </w:t>
      </w:r>
      <w:r w:rsidR="009D630F" w:rsidRPr="008B6CE2">
        <w:rPr>
          <w:rFonts w:eastAsia="Times New Roman" w:cstheme="minorHAnsi"/>
          <w:b/>
          <w:bCs/>
          <w:color w:val="000000"/>
          <w:lang w:eastAsia="en-GB"/>
        </w:rPr>
        <w:t>Unanimously agreed.</w:t>
      </w:r>
    </w:p>
    <w:p w14:paraId="38E6A7EA" w14:textId="77777777" w:rsidR="006D6844" w:rsidRPr="008B6CE2" w:rsidRDefault="006D6844" w:rsidP="009D630F">
      <w:pPr>
        <w:ind w:left="720"/>
        <w:rPr>
          <w:rFonts w:eastAsia="Times New Roman" w:cstheme="minorHAnsi"/>
          <w:color w:val="000000"/>
          <w:lang w:eastAsia="en-GB"/>
        </w:rPr>
      </w:pPr>
      <w:r w:rsidRPr="008B6CE2">
        <w:rPr>
          <w:rFonts w:eastAsia="Times New Roman" w:cstheme="minorHAnsi"/>
          <w:color w:val="000000"/>
          <w:lang w:eastAsia="en-GB"/>
        </w:rPr>
        <w:t> </w:t>
      </w:r>
    </w:p>
    <w:p w14:paraId="3AA51B9A" w14:textId="77777777" w:rsidR="00612DDE" w:rsidRPr="008B6CE2" w:rsidRDefault="006D6844" w:rsidP="009D630F">
      <w:pPr>
        <w:numPr>
          <w:ilvl w:val="0"/>
          <w:numId w:val="16"/>
        </w:numPr>
        <w:rPr>
          <w:rFonts w:eastAsia="Times New Roman" w:cstheme="minorHAnsi"/>
          <w:color w:val="000000"/>
          <w:lang w:eastAsia="en-GB"/>
        </w:rPr>
      </w:pPr>
      <w:r w:rsidRPr="008B6CE2">
        <w:rPr>
          <w:rFonts w:eastAsia="Times New Roman" w:cstheme="minorHAnsi"/>
          <w:b/>
          <w:bCs/>
          <w:color w:val="000000"/>
          <w:lang w:eastAsia="en-GB"/>
        </w:rPr>
        <w:t>Member</w:t>
      </w:r>
      <w:r w:rsidR="00612DDE" w:rsidRPr="008B6CE2">
        <w:rPr>
          <w:rFonts w:eastAsia="Times New Roman" w:cstheme="minorHAnsi"/>
          <w:b/>
          <w:bCs/>
          <w:color w:val="000000"/>
          <w:lang w:eastAsia="en-GB"/>
        </w:rPr>
        <w:t xml:space="preserve"> Meetings</w:t>
      </w:r>
      <w:r w:rsidRPr="008B6CE2">
        <w:rPr>
          <w:rFonts w:eastAsia="Times New Roman" w:cstheme="minorHAnsi"/>
          <w:color w:val="000000"/>
          <w:lang w:eastAsia="en-GB"/>
        </w:rPr>
        <w:t xml:space="preserve"> </w:t>
      </w:r>
      <w:proofErr w:type="gramStart"/>
      <w:r w:rsidRPr="008B6CE2">
        <w:rPr>
          <w:rFonts w:eastAsia="Times New Roman" w:cstheme="minorHAnsi"/>
          <w:color w:val="000000"/>
          <w:lang w:eastAsia="en-GB"/>
        </w:rPr>
        <w:t xml:space="preserve">should </w:t>
      </w:r>
      <w:r w:rsidR="00612DDE" w:rsidRPr="008B6CE2">
        <w:rPr>
          <w:rFonts w:eastAsia="Times New Roman" w:cstheme="minorHAnsi"/>
          <w:color w:val="000000"/>
          <w:lang w:eastAsia="en-GB"/>
        </w:rPr>
        <w:t>to</w:t>
      </w:r>
      <w:proofErr w:type="gramEnd"/>
      <w:r w:rsidR="00612DDE" w:rsidRPr="008B6CE2">
        <w:rPr>
          <w:rFonts w:eastAsia="Times New Roman" w:cstheme="minorHAnsi"/>
          <w:color w:val="000000"/>
          <w:lang w:eastAsia="en-GB"/>
        </w:rPr>
        <w:t xml:space="preserve"> take place up</w:t>
      </w:r>
      <w:r w:rsidRPr="008B6CE2">
        <w:rPr>
          <w:rFonts w:eastAsia="Times New Roman" w:cstheme="minorHAnsi"/>
          <w:color w:val="000000"/>
          <w:lang w:eastAsia="en-GB"/>
        </w:rPr>
        <w:t xml:space="preserve"> to four times a year with at least one being face-to-face</w:t>
      </w:r>
      <w:r w:rsidR="00612DDE" w:rsidRPr="008B6CE2">
        <w:rPr>
          <w:rFonts w:eastAsia="Times New Roman" w:cstheme="minorHAnsi"/>
          <w:color w:val="000000"/>
          <w:lang w:eastAsia="en-GB"/>
        </w:rPr>
        <w:t xml:space="preserve">.  </w:t>
      </w:r>
      <w:r w:rsidR="00612DDE" w:rsidRPr="008B6CE2">
        <w:rPr>
          <w:rFonts w:eastAsia="Times New Roman" w:cstheme="minorHAnsi"/>
          <w:b/>
          <w:bCs/>
          <w:color w:val="000000"/>
          <w:lang w:eastAsia="en-GB"/>
        </w:rPr>
        <w:t>Unanimously agreed.</w:t>
      </w:r>
    </w:p>
    <w:p w14:paraId="267F1C7A" w14:textId="343A463B" w:rsidR="006D6844" w:rsidRPr="008B6CE2" w:rsidRDefault="006D6844" w:rsidP="009D630F">
      <w:pPr>
        <w:ind w:left="720"/>
        <w:rPr>
          <w:rFonts w:eastAsia="Times New Roman" w:cstheme="minorHAnsi"/>
          <w:color w:val="000000"/>
          <w:lang w:eastAsia="en-GB"/>
        </w:rPr>
      </w:pPr>
      <w:r w:rsidRPr="008B6CE2">
        <w:rPr>
          <w:rFonts w:eastAsia="Times New Roman" w:cstheme="minorHAnsi"/>
          <w:color w:val="000000"/>
          <w:lang w:eastAsia="en-GB"/>
        </w:rPr>
        <w:t> </w:t>
      </w:r>
    </w:p>
    <w:p w14:paraId="2D6A9EFA" w14:textId="33815BE6" w:rsidR="003207C1" w:rsidRPr="008B6CE2" w:rsidRDefault="006D6844" w:rsidP="009D630F">
      <w:pPr>
        <w:numPr>
          <w:ilvl w:val="0"/>
          <w:numId w:val="17"/>
        </w:numPr>
        <w:rPr>
          <w:rFonts w:eastAsia="Times New Roman" w:cstheme="minorHAnsi"/>
          <w:color w:val="000000"/>
          <w:lang w:eastAsia="en-GB"/>
        </w:rPr>
      </w:pPr>
      <w:r w:rsidRPr="008B6CE2">
        <w:rPr>
          <w:rFonts w:eastAsia="Times New Roman" w:cstheme="minorHAnsi"/>
          <w:b/>
          <w:bCs/>
          <w:color w:val="000000"/>
          <w:lang w:eastAsia="en-GB"/>
        </w:rPr>
        <w:t>EIF</w:t>
      </w:r>
      <w:r w:rsidR="003207C1" w:rsidRPr="008B6CE2">
        <w:rPr>
          <w:rFonts w:eastAsia="Times New Roman" w:cstheme="minorHAnsi"/>
          <w:b/>
          <w:bCs/>
          <w:color w:val="000000"/>
          <w:lang w:eastAsia="en-GB"/>
        </w:rPr>
        <w:t xml:space="preserve"> Membership</w:t>
      </w:r>
      <w:r w:rsidR="003207C1" w:rsidRPr="008B6CE2">
        <w:rPr>
          <w:rFonts w:eastAsia="Times New Roman" w:cstheme="minorHAnsi"/>
          <w:color w:val="000000"/>
          <w:lang w:eastAsia="en-GB"/>
        </w:rPr>
        <w:t>.   EIF members to actively encourage other relevant outdoor event representative organisations to join EIF.</w:t>
      </w:r>
      <w:r w:rsidRPr="008B6CE2">
        <w:rPr>
          <w:rFonts w:eastAsia="Times New Roman" w:cstheme="minorHAnsi"/>
          <w:color w:val="000000"/>
          <w:lang w:eastAsia="en-GB"/>
        </w:rPr>
        <w:t xml:space="preserve"> </w:t>
      </w:r>
      <w:r w:rsidR="003207C1" w:rsidRPr="008B6CE2">
        <w:rPr>
          <w:rFonts w:eastAsia="Times New Roman" w:cstheme="minorHAnsi"/>
          <w:b/>
          <w:bCs/>
          <w:color w:val="000000"/>
          <w:lang w:eastAsia="en-GB"/>
        </w:rPr>
        <w:t>Unanimously agreed.</w:t>
      </w:r>
    </w:p>
    <w:p w14:paraId="12A4F729" w14:textId="77777777" w:rsidR="006D6844" w:rsidRPr="008B6CE2" w:rsidRDefault="006D6844" w:rsidP="009D630F">
      <w:pPr>
        <w:rPr>
          <w:rFonts w:eastAsia="Times New Roman" w:cstheme="minorHAnsi"/>
          <w:color w:val="000000"/>
          <w:lang w:eastAsia="en-GB"/>
        </w:rPr>
      </w:pPr>
      <w:r w:rsidRPr="008B6CE2">
        <w:rPr>
          <w:rFonts w:eastAsia="Times New Roman" w:cstheme="minorHAnsi"/>
          <w:color w:val="000000"/>
          <w:lang w:eastAsia="en-GB"/>
        </w:rPr>
        <w:t> </w:t>
      </w:r>
    </w:p>
    <w:p w14:paraId="5DAA9012" w14:textId="78FE8854" w:rsidR="006D6844" w:rsidRPr="008B6CE2" w:rsidRDefault="003207C1" w:rsidP="009D630F">
      <w:pPr>
        <w:numPr>
          <w:ilvl w:val="0"/>
          <w:numId w:val="19"/>
        </w:numPr>
        <w:rPr>
          <w:rFonts w:eastAsia="Times New Roman" w:cstheme="minorHAnsi"/>
          <w:color w:val="000000"/>
          <w:lang w:eastAsia="en-GB"/>
        </w:rPr>
      </w:pPr>
      <w:r w:rsidRPr="008B6CE2">
        <w:rPr>
          <w:rFonts w:eastAsia="Times New Roman" w:cstheme="minorHAnsi"/>
          <w:b/>
          <w:bCs/>
          <w:color w:val="000000"/>
          <w:lang w:eastAsia="en-GB"/>
        </w:rPr>
        <w:t>Industry</w:t>
      </w:r>
      <w:r w:rsidR="006D6844" w:rsidRPr="008B6CE2">
        <w:rPr>
          <w:rFonts w:eastAsia="Times New Roman" w:cstheme="minorHAnsi"/>
          <w:b/>
          <w:bCs/>
          <w:color w:val="000000"/>
          <w:lang w:eastAsia="en-GB"/>
        </w:rPr>
        <w:t xml:space="preserve"> </w:t>
      </w:r>
      <w:r w:rsidRPr="008B6CE2">
        <w:rPr>
          <w:rFonts w:eastAsia="Times New Roman" w:cstheme="minorHAnsi"/>
          <w:b/>
          <w:bCs/>
          <w:color w:val="000000"/>
          <w:lang w:eastAsia="en-GB"/>
        </w:rPr>
        <w:t>P</w:t>
      </w:r>
      <w:r w:rsidR="006D6844" w:rsidRPr="008B6CE2">
        <w:rPr>
          <w:rFonts w:eastAsia="Times New Roman" w:cstheme="minorHAnsi"/>
          <w:b/>
          <w:bCs/>
          <w:color w:val="000000"/>
          <w:lang w:eastAsia="en-GB"/>
        </w:rPr>
        <w:t>rofile</w:t>
      </w:r>
      <w:r w:rsidRPr="008B6CE2">
        <w:rPr>
          <w:rFonts w:eastAsia="Times New Roman" w:cstheme="minorHAnsi"/>
          <w:color w:val="000000"/>
          <w:lang w:eastAsia="en-GB"/>
        </w:rPr>
        <w:t>.  EIF to actively seek to raise its profile across the outdoor event industry by:</w:t>
      </w:r>
    </w:p>
    <w:p w14:paraId="7365FADF" w14:textId="77777777" w:rsidR="006D6844" w:rsidRPr="008B6CE2" w:rsidRDefault="006D6844" w:rsidP="006D6844">
      <w:pPr>
        <w:ind w:left="720"/>
        <w:rPr>
          <w:rFonts w:eastAsia="Times New Roman" w:cstheme="minorHAnsi"/>
          <w:color w:val="000000"/>
          <w:lang w:eastAsia="en-GB"/>
        </w:rPr>
      </w:pPr>
      <w:r w:rsidRPr="008B6CE2">
        <w:rPr>
          <w:rFonts w:eastAsia="Times New Roman" w:cstheme="minorHAnsi"/>
          <w:color w:val="000000"/>
          <w:lang w:eastAsia="en-GB"/>
        </w:rPr>
        <w:t> </w:t>
      </w:r>
    </w:p>
    <w:p w14:paraId="2C0CC6F6" w14:textId="30B2C553" w:rsidR="00537BA7" w:rsidRPr="008B6CE2" w:rsidRDefault="009D630F" w:rsidP="00537BA7">
      <w:pPr>
        <w:numPr>
          <w:ilvl w:val="0"/>
          <w:numId w:val="20"/>
        </w:numPr>
        <w:spacing w:before="240"/>
        <w:ind w:left="1080"/>
        <w:rPr>
          <w:rFonts w:eastAsia="Times New Roman" w:cstheme="minorHAnsi"/>
          <w:color w:val="000000"/>
          <w:lang w:eastAsia="en-GB"/>
        </w:rPr>
      </w:pPr>
      <w:r w:rsidRPr="008B6CE2">
        <w:rPr>
          <w:rFonts w:eastAsia="Times New Roman" w:cstheme="minorHAnsi"/>
          <w:color w:val="000000"/>
          <w:lang w:eastAsia="en-GB"/>
        </w:rPr>
        <w:t>Members</w:t>
      </w:r>
      <w:r w:rsidR="006D6844" w:rsidRPr="008B6CE2">
        <w:rPr>
          <w:rFonts w:eastAsia="Times New Roman" w:cstheme="minorHAnsi"/>
          <w:color w:val="000000"/>
          <w:lang w:eastAsia="en-GB"/>
        </w:rPr>
        <w:t xml:space="preserve"> display</w:t>
      </w:r>
      <w:r w:rsidR="00DB7056">
        <w:rPr>
          <w:rFonts w:eastAsia="Times New Roman" w:cstheme="minorHAnsi"/>
          <w:color w:val="000000"/>
          <w:lang w:eastAsia="en-GB"/>
        </w:rPr>
        <w:t>ing</w:t>
      </w:r>
      <w:r w:rsidR="006D6844" w:rsidRPr="008B6CE2">
        <w:rPr>
          <w:rFonts w:eastAsia="Times New Roman" w:cstheme="minorHAnsi"/>
          <w:color w:val="000000"/>
          <w:lang w:eastAsia="en-GB"/>
        </w:rPr>
        <w:t xml:space="preserve"> the EIF logo on email</w:t>
      </w:r>
      <w:r w:rsidR="007E6D3D" w:rsidRPr="008B6CE2">
        <w:rPr>
          <w:rFonts w:eastAsia="Times New Roman" w:cstheme="minorHAnsi"/>
          <w:color w:val="000000"/>
          <w:lang w:eastAsia="en-GB"/>
        </w:rPr>
        <w:t>s</w:t>
      </w:r>
      <w:r w:rsidR="006D6844" w:rsidRPr="008B6CE2">
        <w:rPr>
          <w:rFonts w:eastAsia="Times New Roman" w:cstheme="minorHAnsi"/>
          <w:color w:val="000000"/>
          <w:lang w:eastAsia="en-GB"/>
        </w:rPr>
        <w:t>, letterheads, websites, and publicity.</w:t>
      </w:r>
    </w:p>
    <w:p w14:paraId="1EC511F7" w14:textId="117A478D" w:rsidR="006D6844" w:rsidRPr="008B6CE2" w:rsidRDefault="003207C1" w:rsidP="00537BA7">
      <w:pPr>
        <w:numPr>
          <w:ilvl w:val="0"/>
          <w:numId w:val="20"/>
        </w:numPr>
        <w:spacing w:before="240"/>
        <w:ind w:left="1080"/>
        <w:rPr>
          <w:rFonts w:eastAsia="Times New Roman" w:cstheme="minorHAnsi"/>
          <w:color w:val="000000"/>
          <w:lang w:eastAsia="en-GB"/>
        </w:rPr>
      </w:pPr>
      <w:r w:rsidRPr="008B6CE2">
        <w:rPr>
          <w:rFonts w:eastAsia="Times New Roman" w:cstheme="minorHAnsi"/>
          <w:color w:val="000000"/>
          <w:lang w:eastAsia="en-GB"/>
        </w:rPr>
        <w:t xml:space="preserve">Displaying all member logos on the </w:t>
      </w:r>
      <w:r w:rsidR="006D6844" w:rsidRPr="008B6CE2">
        <w:rPr>
          <w:rFonts w:eastAsia="Times New Roman" w:cstheme="minorHAnsi"/>
          <w:color w:val="000000"/>
          <w:lang w:eastAsia="en-GB"/>
        </w:rPr>
        <w:t>EIF website.</w:t>
      </w:r>
    </w:p>
    <w:p w14:paraId="32D7B3F4" w14:textId="5548DBD1" w:rsidR="006D6844" w:rsidRPr="008B6CE2" w:rsidRDefault="003207C1" w:rsidP="00537BA7">
      <w:pPr>
        <w:numPr>
          <w:ilvl w:val="0"/>
          <w:numId w:val="22"/>
        </w:numPr>
        <w:spacing w:before="240"/>
        <w:ind w:left="1080"/>
        <w:rPr>
          <w:rFonts w:eastAsia="Times New Roman" w:cstheme="minorHAnsi"/>
          <w:color w:val="000000"/>
          <w:lang w:eastAsia="en-GB"/>
        </w:rPr>
      </w:pPr>
      <w:r w:rsidRPr="008B6CE2">
        <w:rPr>
          <w:rFonts w:eastAsia="Times New Roman" w:cstheme="minorHAnsi"/>
          <w:color w:val="000000"/>
          <w:lang w:eastAsia="en-GB"/>
        </w:rPr>
        <w:lastRenderedPageBreak/>
        <w:t>Listing</w:t>
      </w:r>
      <w:r w:rsidR="006D6844" w:rsidRPr="008B6CE2">
        <w:rPr>
          <w:rFonts w:eastAsia="Times New Roman" w:cstheme="minorHAnsi"/>
          <w:color w:val="000000"/>
          <w:lang w:eastAsia="en-GB"/>
        </w:rPr>
        <w:t xml:space="preserve"> all the panels, </w:t>
      </w:r>
      <w:proofErr w:type="gramStart"/>
      <w:r w:rsidR="006D6844" w:rsidRPr="008B6CE2">
        <w:rPr>
          <w:rFonts w:eastAsia="Times New Roman" w:cstheme="minorHAnsi"/>
          <w:color w:val="000000"/>
          <w:lang w:eastAsia="en-GB"/>
        </w:rPr>
        <w:t>committees</w:t>
      </w:r>
      <w:proofErr w:type="gramEnd"/>
      <w:r w:rsidR="006D6844" w:rsidRPr="008B6CE2">
        <w:rPr>
          <w:rFonts w:eastAsia="Times New Roman" w:cstheme="minorHAnsi"/>
          <w:color w:val="000000"/>
          <w:lang w:eastAsia="en-GB"/>
        </w:rPr>
        <w:t xml:space="preserve"> and industry groups where EIF is represented</w:t>
      </w:r>
      <w:r w:rsidRPr="008B6CE2">
        <w:rPr>
          <w:rFonts w:eastAsia="Times New Roman" w:cstheme="minorHAnsi"/>
          <w:color w:val="000000"/>
          <w:lang w:eastAsia="en-GB"/>
        </w:rPr>
        <w:t>,</w:t>
      </w:r>
      <w:r w:rsidR="006D6844" w:rsidRPr="008B6CE2">
        <w:rPr>
          <w:rFonts w:eastAsia="Times New Roman" w:cstheme="minorHAnsi"/>
          <w:color w:val="000000"/>
          <w:lang w:eastAsia="en-GB"/>
        </w:rPr>
        <w:t xml:space="preserve"> as well as those contributing to its guidance</w:t>
      </w:r>
      <w:r w:rsidRPr="008B6CE2">
        <w:rPr>
          <w:rFonts w:eastAsia="Times New Roman" w:cstheme="minorHAnsi"/>
          <w:color w:val="000000"/>
          <w:lang w:eastAsia="en-GB"/>
        </w:rPr>
        <w:t>, on the EIF and Purple Guide websites.</w:t>
      </w:r>
    </w:p>
    <w:p w14:paraId="6D279766" w14:textId="37DECDC7" w:rsidR="00537BA7" w:rsidRPr="008B6CE2" w:rsidRDefault="00537BA7" w:rsidP="00537BA7">
      <w:pPr>
        <w:numPr>
          <w:ilvl w:val="0"/>
          <w:numId w:val="24"/>
        </w:numPr>
        <w:spacing w:before="240"/>
        <w:ind w:left="1080"/>
        <w:rPr>
          <w:rFonts w:eastAsia="Times New Roman" w:cstheme="minorHAnsi"/>
          <w:color w:val="000000"/>
          <w:lang w:eastAsia="en-GB"/>
        </w:rPr>
      </w:pPr>
      <w:r w:rsidRPr="008B6CE2">
        <w:rPr>
          <w:rFonts w:eastAsia="Times New Roman" w:cstheme="minorHAnsi"/>
          <w:color w:val="000000"/>
          <w:lang w:eastAsia="en-GB"/>
        </w:rPr>
        <w:t xml:space="preserve">Listing on the </w:t>
      </w:r>
      <w:r w:rsidR="006D6844" w:rsidRPr="008B6CE2">
        <w:rPr>
          <w:rFonts w:eastAsia="Times New Roman" w:cstheme="minorHAnsi"/>
          <w:color w:val="000000"/>
          <w:lang w:eastAsia="en-GB"/>
        </w:rPr>
        <w:t xml:space="preserve">EIF website all the grants awarded </w:t>
      </w:r>
      <w:r w:rsidRPr="008B6CE2">
        <w:rPr>
          <w:rFonts w:eastAsia="Times New Roman" w:cstheme="minorHAnsi"/>
          <w:color w:val="000000"/>
          <w:lang w:eastAsia="en-GB"/>
        </w:rPr>
        <w:t xml:space="preserve">by EIF </w:t>
      </w:r>
      <w:r w:rsidR="006D6844" w:rsidRPr="008B6CE2">
        <w:rPr>
          <w:rFonts w:eastAsia="Times New Roman" w:cstheme="minorHAnsi"/>
          <w:color w:val="000000"/>
          <w:lang w:eastAsia="en-GB"/>
        </w:rPr>
        <w:t>with brief details</w:t>
      </w:r>
      <w:r w:rsidRPr="008B6CE2">
        <w:rPr>
          <w:rFonts w:eastAsia="Times New Roman" w:cstheme="minorHAnsi"/>
          <w:color w:val="000000"/>
          <w:lang w:eastAsia="en-GB"/>
        </w:rPr>
        <w:t>.</w:t>
      </w:r>
    </w:p>
    <w:p w14:paraId="7D3228EA" w14:textId="4DEE05CE" w:rsidR="006D6844" w:rsidRPr="008B6CE2" w:rsidRDefault="00537BA7" w:rsidP="00537BA7">
      <w:pPr>
        <w:numPr>
          <w:ilvl w:val="0"/>
          <w:numId w:val="24"/>
        </w:numPr>
        <w:spacing w:before="240"/>
        <w:ind w:left="1080"/>
        <w:rPr>
          <w:rFonts w:eastAsia="Times New Roman" w:cstheme="minorHAnsi"/>
          <w:color w:val="000000"/>
          <w:lang w:eastAsia="en-GB"/>
        </w:rPr>
      </w:pPr>
      <w:r w:rsidRPr="008B6CE2">
        <w:rPr>
          <w:rFonts w:eastAsia="Times New Roman" w:cstheme="minorHAnsi"/>
          <w:color w:val="000000"/>
          <w:lang w:eastAsia="en-GB"/>
        </w:rPr>
        <w:t>Making m</w:t>
      </w:r>
      <w:r w:rsidR="006D6844" w:rsidRPr="008B6CE2">
        <w:rPr>
          <w:rFonts w:eastAsia="Times New Roman" w:cstheme="minorHAnsi"/>
          <w:color w:val="000000"/>
          <w:lang w:eastAsia="en-GB"/>
        </w:rPr>
        <w:t>inutes of EIF Member meetings openly available on the EIF website.</w:t>
      </w:r>
    </w:p>
    <w:p w14:paraId="4BBDC9FC" w14:textId="1DF5B9D0" w:rsidR="006D6844" w:rsidRPr="008B6CE2" w:rsidRDefault="00537BA7" w:rsidP="00537BA7">
      <w:pPr>
        <w:numPr>
          <w:ilvl w:val="0"/>
          <w:numId w:val="25"/>
        </w:numPr>
        <w:spacing w:before="240"/>
        <w:ind w:left="1080"/>
        <w:rPr>
          <w:rFonts w:eastAsia="Times New Roman" w:cstheme="minorHAnsi"/>
          <w:color w:val="000000"/>
          <w:lang w:eastAsia="en-GB"/>
        </w:rPr>
      </w:pPr>
      <w:r w:rsidRPr="008B6CE2">
        <w:rPr>
          <w:rFonts w:eastAsia="Times New Roman" w:cstheme="minorHAnsi"/>
          <w:color w:val="000000"/>
          <w:lang w:eastAsia="en-GB"/>
        </w:rPr>
        <w:t>Considering the cost effectiveness and value of</w:t>
      </w:r>
      <w:r w:rsidR="006D6844" w:rsidRPr="008B6CE2">
        <w:rPr>
          <w:rFonts w:eastAsia="Times New Roman" w:cstheme="minorHAnsi"/>
          <w:color w:val="000000"/>
          <w:lang w:eastAsia="en-GB"/>
        </w:rPr>
        <w:t xml:space="preserve"> having a formal presence at shows and exhibitions (</w:t>
      </w:r>
      <w:proofErr w:type="gramStart"/>
      <w:r w:rsidR="006D6844" w:rsidRPr="008B6CE2">
        <w:rPr>
          <w:rFonts w:eastAsia="Times New Roman" w:cstheme="minorHAnsi"/>
          <w:color w:val="000000"/>
          <w:lang w:eastAsia="en-GB"/>
        </w:rPr>
        <w:t>i.e.</w:t>
      </w:r>
      <w:proofErr w:type="gramEnd"/>
      <w:r w:rsidR="006D6844" w:rsidRPr="008B6CE2">
        <w:rPr>
          <w:rFonts w:eastAsia="Times New Roman" w:cstheme="minorHAnsi"/>
          <w:color w:val="000000"/>
          <w:lang w:eastAsia="en-GB"/>
        </w:rPr>
        <w:t xml:space="preserve"> Showman’s Show and the EPS.) </w:t>
      </w:r>
      <w:r w:rsidRPr="008B6CE2">
        <w:rPr>
          <w:rFonts w:eastAsia="Times New Roman" w:cstheme="minorHAnsi"/>
          <w:color w:val="000000"/>
          <w:lang w:eastAsia="en-GB"/>
        </w:rPr>
        <w:t>in support of member organisations</w:t>
      </w:r>
      <w:r w:rsidR="00D92569" w:rsidRPr="008B6CE2">
        <w:rPr>
          <w:rFonts w:eastAsia="Times New Roman" w:cstheme="minorHAnsi"/>
          <w:color w:val="000000"/>
          <w:lang w:eastAsia="en-GB"/>
        </w:rPr>
        <w:t xml:space="preserve"> and promotion of the Purple Guide.</w:t>
      </w:r>
    </w:p>
    <w:p w14:paraId="4AFAA71B" w14:textId="7E586E10" w:rsidR="006D6844" w:rsidRPr="008B6CE2" w:rsidRDefault="00537BA7" w:rsidP="006D6844">
      <w:pPr>
        <w:numPr>
          <w:ilvl w:val="0"/>
          <w:numId w:val="26"/>
        </w:numPr>
        <w:spacing w:before="240"/>
        <w:ind w:left="1080"/>
        <w:rPr>
          <w:rFonts w:eastAsia="Times New Roman" w:cstheme="minorHAnsi"/>
          <w:color w:val="000000"/>
          <w:lang w:eastAsia="en-GB"/>
        </w:rPr>
      </w:pPr>
      <w:r w:rsidRPr="008B6CE2">
        <w:rPr>
          <w:rFonts w:eastAsia="Times New Roman" w:cstheme="minorHAnsi"/>
          <w:color w:val="000000"/>
          <w:lang w:eastAsia="en-GB"/>
        </w:rPr>
        <w:t>Considering the</w:t>
      </w:r>
      <w:r w:rsidR="006D6844" w:rsidRPr="008B6CE2">
        <w:rPr>
          <w:rFonts w:eastAsia="Times New Roman" w:cstheme="minorHAnsi"/>
          <w:color w:val="000000"/>
          <w:lang w:eastAsia="en-GB"/>
        </w:rPr>
        <w:t xml:space="preserve"> appoint</w:t>
      </w:r>
      <w:r w:rsidRPr="008B6CE2">
        <w:rPr>
          <w:rFonts w:eastAsia="Times New Roman" w:cstheme="minorHAnsi"/>
          <w:color w:val="000000"/>
          <w:lang w:eastAsia="en-GB"/>
        </w:rPr>
        <w:t>ment of</w:t>
      </w:r>
      <w:r w:rsidR="006D6844" w:rsidRPr="008B6CE2">
        <w:rPr>
          <w:rFonts w:eastAsia="Times New Roman" w:cstheme="minorHAnsi"/>
          <w:color w:val="000000"/>
          <w:lang w:eastAsia="en-GB"/>
        </w:rPr>
        <w:t xml:space="preserve"> a PR consultant to undertake </w:t>
      </w:r>
      <w:proofErr w:type="spellStart"/>
      <w:r w:rsidR="006D6844" w:rsidRPr="008B6CE2">
        <w:rPr>
          <w:rFonts w:eastAsia="Times New Roman" w:cstheme="minorHAnsi"/>
          <w:color w:val="000000"/>
          <w:lang w:eastAsia="en-GB"/>
        </w:rPr>
        <w:t>adhoc</w:t>
      </w:r>
      <w:proofErr w:type="spellEnd"/>
      <w:r w:rsidR="006D6844" w:rsidRPr="008B6CE2">
        <w:rPr>
          <w:rFonts w:eastAsia="Times New Roman" w:cstheme="minorHAnsi"/>
          <w:color w:val="000000"/>
          <w:lang w:eastAsia="en-GB"/>
        </w:rPr>
        <w:t xml:space="preserve"> publicity for EIF, particularly on issues that it is lobbying </w:t>
      </w:r>
      <w:r w:rsidR="007E6D3D" w:rsidRPr="008B6CE2">
        <w:rPr>
          <w:rFonts w:eastAsia="Times New Roman" w:cstheme="minorHAnsi"/>
          <w:color w:val="000000"/>
          <w:lang w:eastAsia="en-GB"/>
        </w:rPr>
        <w:t>about.</w:t>
      </w:r>
      <w:r w:rsidR="00957E92" w:rsidRPr="008B6CE2">
        <w:rPr>
          <w:rFonts w:eastAsia="Times New Roman" w:cstheme="minorHAnsi"/>
          <w:color w:val="000000"/>
          <w:lang w:eastAsia="en-GB"/>
        </w:rPr>
        <w:t xml:space="preserve">   Brief for agency to be agreed in advance by the Board.</w:t>
      </w:r>
    </w:p>
    <w:p w14:paraId="58A13505" w14:textId="77777777" w:rsidR="00537BA7" w:rsidRPr="008B6CE2" w:rsidRDefault="006D6844" w:rsidP="006D6844">
      <w:pPr>
        <w:ind w:left="720"/>
        <w:rPr>
          <w:rFonts w:eastAsia="Times New Roman" w:cstheme="minorHAnsi"/>
          <w:color w:val="000000"/>
          <w:lang w:eastAsia="en-GB"/>
        </w:rPr>
      </w:pPr>
      <w:r w:rsidRPr="008B6CE2">
        <w:rPr>
          <w:rFonts w:eastAsia="Times New Roman" w:cstheme="minorHAnsi"/>
          <w:color w:val="000000"/>
          <w:lang w:eastAsia="en-GB"/>
        </w:rPr>
        <w:t> </w:t>
      </w:r>
    </w:p>
    <w:p w14:paraId="0CE9997E" w14:textId="7D875179" w:rsidR="006D6844" w:rsidRPr="008B6CE2" w:rsidRDefault="00537BA7" w:rsidP="006D6844">
      <w:pPr>
        <w:ind w:left="720"/>
        <w:rPr>
          <w:rFonts w:eastAsia="Times New Roman" w:cstheme="minorHAnsi"/>
          <w:color w:val="000000"/>
          <w:lang w:eastAsia="en-GB"/>
        </w:rPr>
      </w:pPr>
      <w:r w:rsidRPr="008B6CE2">
        <w:rPr>
          <w:rFonts w:eastAsia="Times New Roman" w:cstheme="minorHAnsi"/>
          <w:color w:val="000000"/>
          <w:lang w:eastAsia="en-GB"/>
        </w:rPr>
        <w:t xml:space="preserve">The above </w:t>
      </w:r>
      <w:proofErr w:type="gramStart"/>
      <w:r w:rsidRPr="008B6CE2">
        <w:rPr>
          <w:rFonts w:eastAsia="Times New Roman" w:cstheme="minorHAnsi"/>
          <w:color w:val="000000"/>
          <w:lang w:eastAsia="en-GB"/>
        </w:rPr>
        <w:t>were</w:t>
      </w:r>
      <w:proofErr w:type="gramEnd"/>
      <w:r w:rsidRPr="008B6CE2">
        <w:rPr>
          <w:rFonts w:eastAsia="Times New Roman" w:cstheme="minorHAnsi"/>
          <w:color w:val="000000"/>
          <w:lang w:eastAsia="en-GB"/>
        </w:rPr>
        <w:t xml:space="preserve"> </w:t>
      </w:r>
      <w:r w:rsidR="00957E92" w:rsidRPr="008B6CE2">
        <w:rPr>
          <w:rFonts w:eastAsia="Times New Roman" w:cstheme="minorHAnsi"/>
          <w:b/>
          <w:bCs/>
          <w:color w:val="000000"/>
          <w:lang w:eastAsia="en-GB"/>
        </w:rPr>
        <w:t>un</w:t>
      </w:r>
      <w:r w:rsidR="009D630F" w:rsidRPr="008B6CE2">
        <w:rPr>
          <w:rFonts w:eastAsia="Times New Roman" w:cstheme="minorHAnsi"/>
          <w:b/>
          <w:bCs/>
          <w:color w:val="000000"/>
          <w:lang w:eastAsia="en-GB"/>
        </w:rPr>
        <w:t>animously agreed.</w:t>
      </w:r>
    </w:p>
    <w:p w14:paraId="78B232B7" w14:textId="77777777" w:rsidR="006D6844" w:rsidRPr="008B6CE2" w:rsidRDefault="006D6844" w:rsidP="006D6844">
      <w:pPr>
        <w:rPr>
          <w:rFonts w:eastAsia="Times New Roman" w:cstheme="minorHAnsi"/>
          <w:color w:val="000000"/>
          <w:lang w:eastAsia="en-GB"/>
        </w:rPr>
      </w:pPr>
      <w:r w:rsidRPr="008B6CE2">
        <w:rPr>
          <w:rFonts w:eastAsia="Times New Roman" w:cstheme="minorHAnsi"/>
          <w:color w:val="000000"/>
          <w:lang w:eastAsia="en-GB"/>
        </w:rPr>
        <w:t> </w:t>
      </w:r>
    </w:p>
    <w:p w14:paraId="67507C4E" w14:textId="1A35E812" w:rsidR="006D6844" w:rsidRPr="008B6CE2" w:rsidRDefault="008E4573" w:rsidP="006D6844">
      <w:pPr>
        <w:numPr>
          <w:ilvl w:val="0"/>
          <w:numId w:val="27"/>
        </w:numPr>
        <w:rPr>
          <w:rFonts w:eastAsia="Times New Roman" w:cstheme="minorHAnsi"/>
          <w:color w:val="000000"/>
          <w:lang w:eastAsia="en-GB"/>
        </w:rPr>
      </w:pPr>
      <w:r w:rsidRPr="008B6CE2">
        <w:rPr>
          <w:rFonts w:eastAsia="Times New Roman" w:cstheme="minorHAnsi"/>
          <w:b/>
          <w:bCs/>
          <w:color w:val="000000"/>
          <w:lang w:eastAsia="en-GB"/>
        </w:rPr>
        <w:t xml:space="preserve"> Circulation of Statements:  </w:t>
      </w:r>
      <w:r w:rsidR="006D6844" w:rsidRPr="008B6CE2">
        <w:rPr>
          <w:rFonts w:eastAsia="Times New Roman" w:cstheme="minorHAnsi"/>
          <w:color w:val="000000"/>
          <w:lang w:eastAsia="en-GB"/>
        </w:rPr>
        <w:t xml:space="preserve">Where EIF makes statements, appeals, </w:t>
      </w:r>
      <w:proofErr w:type="gramStart"/>
      <w:r w:rsidR="006D6844" w:rsidRPr="008B6CE2">
        <w:rPr>
          <w:rFonts w:eastAsia="Times New Roman" w:cstheme="minorHAnsi"/>
          <w:color w:val="000000"/>
          <w:lang w:eastAsia="en-GB"/>
        </w:rPr>
        <w:t>requests</w:t>
      </w:r>
      <w:proofErr w:type="gramEnd"/>
      <w:r w:rsidR="006D6844" w:rsidRPr="008B6CE2">
        <w:rPr>
          <w:rFonts w:eastAsia="Times New Roman" w:cstheme="minorHAnsi"/>
          <w:color w:val="000000"/>
          <w:lang w:eastAsia="en-GB"/>
        </w:rPr>
        <w:t xml:space="preserve"> or demands to HM Government or others on behalf of members and the industry, the members </w:t>
      </w:r>
      <w:r w:rsidRPr="008B6CE2">
        <w:rPr>
          <w:rFonts w:eastAsia="Times New Roman" w:cstheme="minorHAnsi"/>
          <w:color w:val="000000"/>
          <w:lang w:eastAsia="en-GB"/>
        </w:rPr>
        <w:t xml:space="preserve">to </w:t>
      </w:r>
      <w:r w:rsidR="006D6844" w:rsidRPr="008B6CE2">
        <w:rPr>
          <w:rFonts w:eastAsia="Times New Roman" w:cstheme="minorHAnsi"/>
          <w:color w:val="000000"/>
          <w:lang w:eastAsia="en-GB"/>
        </w:rPr>
        <w:t xml:space="preserve">be given the opportunity to comment and +/- the content. Members </w:t>
      </w:r>
      <w:r w:rsidRPr="008B6CE2">
        <w:rPr>
          <w:rFonts w:eastAsia="Times New Roman" w:cstheme="minorHAnsi"/>
          <w:color w:val="000000"/>
          <w:lang w:eastAsia="en-GB"/>
        </w:rPr>
        <w:t>to also</w:t>
      </w:r>
      <w:r w:rsidR="006D6844" w:rsidRPr="008B6CE2">
        <w:rPr>
          <w:rFonts w:eastAsia="Times New Roman" w:cstheme="minorHAnsi"/>
          <w:color w:val="000000"/>
          <w:lang w:eastAsia="en-GB"/>
        </w:rPr>
        <w:t xml:space="preserve"> have an opportunity to withdraw from any list should they wish.   Members will generally be given 48 hours to </w:t>
      </w:r>
      <w:proofErr w:type="gramStart"/>
      <w:r w:rsidR="006D6844" w:rsidRPr="008B6CE2">
        <w:rPr>
          <w:rFonts w:eastAsia="Times New Roman" w:cstheme="minorHAnsi"/>
          <w:color w:val="000000"/>
          <w:lang w:eastAsia="en-GB"/>
        </w:rPr>
        <w:t>respond</w:t>
      </w:r>
      <w:proofErr w:type="gramEnd"/>
      <w:r w:rsidR="006D6844" w:rsidRPr="008B6CE2">
        <w:rPr>
          <w:rFonts w:eastAsia="Times New Roman" w:cstheme="minorHAnsi"/>
          <w:color w:val="000000"/>
          <w:lang w:eastAsia="en-GB"/>
        </w:rPr>
        <w:t xml:space="preserve"> and non-response will be taken as agreement.   The EIF Board will have final edit responsibility.</w:t>
      </w:r>
      <w:r w:rsidRPr="008B6CE2">
        <w:rPr>
          <w:rFonts w:eastAsia="Times New Roman" w:cstheme="minorHAnsi"/>
          <w:color w:val="000000"/>
          <w:lang w:eastAsia="en-GB"/>
        </w:rPr>
        <w:t xml:space="preserve"> </w:t>
      </w:r>
      <w:r w:rsidRPr="008B6CE2">
        <w:rPr>
          <w:rFonts w:eastAsia="Times New Roman" w:cstheme="minorHAnsi"/>
          <w:b/>
          <w:bCs/>
          <w:color w:val="000000"/>
          <w:lang w:eastAsia="en-GB"/>
        </w:rPr>
        <w:t>Unanimously agreed.</w:t>
      </w:r>
    </w:p>
    <w:p w14:paraId="15BDB6D9" w14:textId="77777777" w:rsidR="006D6844" w:rsidRPr="008B6CE2" w:rsidRDefault="006D6844" w:rsidP="006D6844">
      <w:pPr>
        <w:rPr>
          <w:rFonts w:eastAsia="Times New Roman" w:cstheme="minorHAnsi"/>
          <w:color w:val="000000"/>
          <w:lang w:eastAsia="en-GB"/>
        </w:rPr>
      </w:pPr>
      <w:r w:rsidRPr="008B6CE2">
        <w:rPr>
          <w:rFonts w:eastAsia="Times New Roman" w:cstheme="minorHAnsi"/>
          <w:color w:val="000000"/>
          <w:lang w:eastAsia="en-GB"/>
        </w:rPr>
        <w:t> </w:t>
      </w:r>
    </w:p>
    <w:p w14:paraId="2A1C55A3" w14:textId="12245553" w:rsidR="006D6844" w:rsidRPr="008B6CE2" w:rsidRDefault="008E4573" w:rsidP="006D6844">
      <w:pPr>
        <w:numPr>
          <w:ilvl w:val="0"/>
          <w:numId w:val="28"/>
        </w:numPr>
        <w:rPr>
          <w:rFonts w:eastAsia="Times New Roman" w:cstheme="minorHAnsi"/>
          <w:color w:val="000000"/>
          <w:lang w:eastAsia="en-GB"/>
        </w:rPr>
      </w:pPr>
      <w:r w:rsidRPr="008B6CE2">
        <w:rPr>
          <w:rFonts w:eastAsia="Times New Roman" w:cstheme="minorHAnsi"/>
          <w:b/>
          <w:bCs/>
          <w:color w:val="000000"/>
          <w:lang w:eastAsia="en-GB"/>
        </w:rPr>
        <w:t xml:space="preserve">Three Year Plan.   </w:t>
      </w:r>
      <w:r w:rsidR="006D6844" w:rsidRPr="008B6CE2">
        <w:rPr>
          <w:rFonts w:eastAsia="Times New Roman" w:cstheme="minorHAnsi"/>
          <w:color w:val="000000"/>
          <w:lang w:eastAsia="en-GB"/>
        </w:rPr>
        <w:t xml:space="preserve">EIF Board </w:t>
      </w:r>
      <w:r w:rsidRPr="008B6CE2">
        <w:rPr>
          <w:rFonts w:eastAsia="Times New Roman" w:cstheme="minorHAnsi"/>
          <w:color w:val="000000"/>
          <w:lang w:eastAsia="en-GB"/>
        </w:rPr>
        <w:t>to</w:t>
      </w:r>
      <w:r w:rsidR="006D6844" w:rsidRPr="008B6CE2">
        <w:rPr>
          <w:rFonts w:eastAsia="Times New Roman" w:cstheme="minorHAnsi"/>
          <w:color w:val="000000"/>
          <w:lang w:eastAsia="en-GB"/>
        </w:rPr>
        <w:t xml:space="preserve"> write a 3-year plan to include</w:t>
      </w:r>
    </w:p>
    <w:p w14:paraId="1C0E078A" w14:textId="77777777" w:rsidR="006D6844" w:rsidRPr="008B6CE2" w:rsidRDefault="006D6844" w:rsidP="006D6844">
      <w:pPr>
        <w:ind w:left="720"/>
        <w:rPr>
          <w:rFonts w:eastAsia="Times New Roman" w:cstheme="minorHAnsi"/>
          <w:color w:val="000000"/>
          <w:lang w:eastAsia="en-GB"/>
        </w:rPr>
      </w:pPr>
      <w:r w:rsidRPr="008B6CE2">
        <w:rPr>
          <w:rFonts w:eastAsia="Times New Roman" w:cstheme="minorHAnsi"/>
          <w:color w:val="000000"/>
          <w:lang w:eastAsia="en-GB"/>
        </w:rPr>
        <w:t> </w:t>
      </w:r>
    </w:p>
    <w:p w14:paraId="6143EAE2" w14:textId="77777777" w:rsidR="006D6844" w:rsidRPr="008B6CE2" w:rsidRDefault="006D6844" w:rsidP="006D6844">
      <w:pPr>
        <w:numPr>
          <w:ilvl w:val="0"/>
          <w:numId w:val="29"/>
        </w:numPr>
        <w:ind w:left="1080"/>
        <w:rPr>
          <w:rFonts w:eastAsia="Times New Roman" w:cstheme="minorHAnsi"/>
          <w:color w:val="000000"/>
          <w:lang w:eastAsia="en-GB"/>
        </w:rPr>
      </w:pPr>
      <w:r w:rsidRPr="008B6CE2">
        <w:rPr>
          <w:rFonts w:eastAsia="Times New Roman" w:cstheme="minorHAnsi"/>
          <w:color w:val="000000"/>
          <w:lang w:eastAsia="en-GB"/>
        </w:rPr>
        <w:t>Who are we?</w:t>
      </w:r>
    </w:p>
    <w:p w14:paraId="0596D152" w14:textId="77777777" w:rsidR="006D6844" w:rsidRPr="008B6CE2" w:rsidRDefault="006D6844" w:rsidP="006D6844">
      <w:pPr>
        <w:ind w:left="720"/>
        <w:rPr>
          <w:rFonts w:eastAsia="Times New Roman" w:cstheme="minorHAnsi"/>
          <w:color w:val="000000"/>
          <w:lang w:eastAsia="en-GB"/>
        </w:rPr>
      </w:pPr>
      <w:r w:rsidRPr="008B6CE2">
        <w:rPr>
          <w:rFonts w:eastAsia="Times New Roman" w:cstheme="minorHAnsi"/>
          <w:color w:val="000000"/>
          <w:lang w:eastAsia="en-GB"/>
        </w:rPr>
        <w:t> </w:t>
      </w:r>
    </w:p>
    <w:p w14:paraId="05E8FBE0" w14:textId="77777777" w:rsidR="006D6844" w:rsidRPr="008B6CE2" w:rsidRDefault="006D6844" w:rsidP="006D6844">
      <w:pPr>
        <w:numPr>
          <w:ilvl w:val="0"/>
          <w:numId w:val="30"/>
        </w:numPr>
        <w:ind w:left="1080"/>
        <w:rPr>
          <w:rFonts w:eastAsia="Times New Roman" w:cstheme="minorHAnsi"/>
          <w:color w:val="000000"/>
          <w:lang w:eastAsia="en-GB"/>
        </w:rPr>
      </w:pPr>
      <w:r w:rsidRPr="008B6CE2">
        <w:rPr>
          <w:rFonts w:eastAsia="Times New Roman" w:cstheme="minorHAnsi"/>
          <w:color w:val="000000"/>
          <w:lang w:eastAsia="en-GB"/>
        </w:rPr>
        <w:t>What do we do?</w:t>
      </w:r>
    </w:p>
    <w:p w14:paraId="561385FB" w14:textId="77777777" w:rsidR="006D6844" w:rsidRPr="008B6CE2" w:rsidRDefault="006D6844" w:rsidP="006D6844">
      <w:pPr>
        <w:ind w:left="720"/>
        <w:rPr>
          <w:rFonts w:eastAsia="Times New Roman" w:cstheme="minorHAnsi"/>
          <w:color w:val="000000"/>
          <w:lang w:eastAsia="en-GB"/>
        </w:rPr>
      </w:pPr>
      <w:r w:rsidRPr="008B6CE2">
        <w:rPr>
          <w:rFonts w:eastAsia="Times New Roman" w:cstheme="minorHAnsi"/>
          <w:color w:val="000000"/>
          <w:lang w:eastAsia="en-GB"/>
        </w:rPr>
        <w:t> </w:t>
      </w:r>
    </w:p>
    <w:p w14:paraId="4607E492" w14:textId="77777777" w:rsidR="006D6844" w:rsidRPr="008B6CE2" w:rsidRDefault="006D6844" w:rsidP="006D6844">
      <w:pPr>
        <w:numPr>
          <w:ilvl w:val="0"/>
          <w:numId w:val="31"/>
        </w:numPr>
        <w:ind w:left="1080"/>
        <w:rPr>
          <w:rFonts w:eastAsia="Times New Roman" w:cstheme="minorHAnsi"/>
          <w:color w:val="000000"/>
          <w:lang w:eastAsia="en-GB"/>
        </w:rPr>
      </w:pPr>
      <w:r w:rsidRPr="008B6CE2">
        <w:rPr>
          <w:rFonts w:eastAsia="Times New Roman" w:cstheme="minorHAnsi"/>
          <w:color w:val="000000"/>
          <w:lang w:eastAsia="en-GB"/>
        </w:rPr>
        <w:t>How are we funded?</w:t>
      </w:r>
    </w:p>
    <w:p w14:paraId="37D88E94" w14:textId="77777777" w:rsidR="006D6844" w:rsidRPr="008B6CE2" w:rsidRDefault="006D6844" w:rsidP="006D6844">
      <w:pPr>
        <w:ind w:left="720"/>
        <w:rPr>
          <w:rFonts w:eastAsia="Times New Roman" w:cstheme="minorHAnsi"/>
          <w:color w:val="000000"/>
          <w:lang w:eastAsia="en-GB"/>
        </w:rPr>
      </w:pPr>
      <w:r w:rsidRPr="008B6CE2">
        <w:rPr>
          <w:rFonts w:eastAsia="Times New Roman" w:cstheme="minorHAnsi"/>
          <w:color w:val="000000"/>
          <w:lang w:eastAsia="en-GB"/>
        </w:rPr>
        <w:t> </w:t>
      </w:r>
    </w:p>
    <w:p w14:paraId="09E29FEE" w14:textId="77777777" w:rsidR="006D6844" w:rsidRPr="008B6CE2" w:rsidRDefault="006D6844" w:rsidP="006D6844">
      <w:pPr>
        <w:numPr>
          <w:ilvl w:val="0"/>
          <w:numId w:val="32"/>
        </w:numPr>
        <w:ind w:left="1080"/>
        <w:rPr>
          <w:rFonts w:eastAsia="Times New Roman" w:cstheme="minorHAnsi"/>
          <w:color w:val="000000"/>
          <w:lang w:eastAsia="en-GB"/>
        </w:rPr>
      </w:pPr>
      <w:r w:rsidRPr="008B6CE2">
        <w:rPr>
          <w:rFonts w:eastAsia="Times New Roman" w:cstheme="minorHAnsi"/>
          <w:color w:val="000000"/>
          <w:lang w:eastAsia="en-GB"/>
        </w:rPr>
        <w:t>How are funds used?</w:t>
      </w:r>
    </w:p>
    <w:p w14:paraId="561E30F8" w14:textId="77777777" w:rsidR="006D6844" w:rsidRPr="008B6CE2" w:rsidRDefault="006D6844" w:rsidP="006D6844">
      <w:pPr>
        <w:ind w:left="720"/>
        <w:rPr>
          <w:rFonts w:eastAsia="Times New Roman" w:cstheme="minorHAnsi"/>
          <w:color w:val="000000"/>
          <w:lang w:eastAsia="en-GB"/>
        </w:rPr>
      </w:pPr>
      <w:r w:rsidRPr="008B6CE2">
        <w:rPr>
          <w:rFonts w:eastAsia="Times New Roman" w:cstheme="minorHAnsi"/>
          <w:color w:val="000000"/>
          <w:lang w:eastAsia="en-GB"/>
        </w:rPr>
        <w:t> </w:t>
      </w:r>
    </w:p>
    <w:p w14:paraId="5F498D2F" w14:textId="77777777" w:rsidR="006D6844" w:rsidRPr="008B6CE2" w:rsidRDefault="006D6844" w:rsidP="006D6844">
      <w:pPr>
        <w:numPr>
          <w:ilvl w:val="0"/>
          <w:numId w:val="33"/>
        </w:numPr>
        <w:ind w:left="1080"/>
        <w:rPr>
          <w:rFonts w:eastAsia="Times New Roman" w:cstheme="minorHAnsi"/>
          <w:color w:val="000000"/>
          <w:lang w:eastAsia="en-GB"/>
        </w:rPr>
      </w:pPr>
      <w:r w:rsidRPr="008B6CE2">
        <w:rPr>
          <w:rFonts w:eastAsia="Times New Roman" w:cstheme="minorHAnsi"/>
          <w:color w:val="000000"/>
          <w:lang w:eastAsia="en-GB"/>
        </w:rPr>
        <w:t>What is our short-term and long-term plan?</w:t>
      </w:r>
    </w:p>
    <w:p w14:paraId="23BA1DEA" w14:textId="77777777" w:rsidR="006D6844" w:rsidRPr="008B6CE2" w:rsidRDefault="006D6844" w:rsidP="006D6844">
      <w:pPr>
        <w:ind w:left="720"/>
        <w:rPr>
          <w:rFonts w:eastAsia="Times New Roman" w:cstheme="minorHAnsi"/>
          <w:color w:val="000000"/>
          <w:lang w:eastAsia="en-GB"/>
        </w:rPr>
      </w:pPr>
      <w:r w:rsidRPr="008B6CE2">
        <w:rPr>
          <w:rFonts w:eastAsia="Times New Roman" w:cstheme="minorHAnsi"/>
          <w:color w:val="000000"/>
          <w:lang w:eastAsia="en-GB"/>
        </w:rPr>
        <w:t> </w:t>
      </w:r>
    </w:p>
    <w:p w14:paraId="4D96BAE4" w14:textId="46051840" w:rsidR="005E504C" w:rsidRPr="008B6CE2" w:rsidRDefault="00957E92" w:rsidP="00957E92">
      <w:pPr>
        <w:ind w:left="720"/>
        <w:rPr>
          <w:rFonts w:cstheme="minorHAnsi"/>
          <w:b/>
          <w:bCs/>
        </w:rPr>
      </w:pPr>
      <w:r w:rsidRPr="008B6CE2">
        <w:rPr>
          <w:rFonts w:eastAsia="Times New Roman" w:cstheme="minorHAnsi"/>
          <w:b/>
          <w:bCs/>
          <w:color w:val="000000"/>
          <w:lang w:eastAsia="en-GB"/>
        </w:rPr>
        <w:t>The Board unanimously agreed to defer this item and to organise a face-to-face meeting to discuss this with the</w:t>
      </w:r>
      <w:r w:rsidR="00DB7056">
        <w:rPr>
          <w:rFonts w:eastAsia="Times New Roman" w:cstheme="minorHAnsi"/>
          <w:b/>
          <w:bCs/>
          <w:color w:val="000000"/>
          <w:lang w:eastAsia="en-GB"/>
        </w:rPr>
        <w:t xml:space="preserve"> wider</w:t>
      </w:r>
      <w:r w:rsidRPr="008B6CE2">
        <w:rPr>
          <w:rFonts w:eastAsia="Times New Roman" w:cstheme="minorHAnsi"/>
          <w:b/>
          <w:bCs/>
          <w:color w:val="000000"/>
          <w:lang w:eastAsia="en-GB"/>
        </w:rPr>
        <w:t xml:space="preserve"> Forum members</w:t>
      </w:r>
      <w:r w:rsidR="00DB7056">
        <w:rPr>
          <w:rFonts w:eastAsia="Times New Roman" w:cstheme="minorHAnsi"/>
          <w:b/>
          <w:bCs/>
          <w:color w:val="000000"/>
          <w:lang w:eastAsia="en-GB"/>
        </w:rPr>
        <w:t>hip prior to drawing up a plan.</w:t>
      </w:r>
    </w:p>
    <w:p w14:paraId="70BBD5ED" w14:textId="65340A2C" w:rsidR="005E504C" w:rsidRPr="008B6CE2" w:rsidRDefault="005E504C" w:rsidP="004D307D">
      <w:pPr>
        <w:rPr>
          <w:rFonts w:cstheme="minorHAnsi"/>
          <w:b/>
          <w:bCs/>
        </w:rPr>
      </w:pPr>
    </w:p>
    <w:p w14:paraId="187725BC" w14:textId="2DEF586B" w:rsidR="00D745D0" w:rsidRPr="008B6CE2" w:rsidRDefault="00D745D0" w:rsidP="004D307D">
      <w:pPr>
        <w:rPr>
          <w:rFonts w:cstheme="minorHAnsi"/>
          <w:b/>
          <w:bCs/>
        </w:rPr>
      </w:pPr>
    </w:p>
    <w:p w14:paraId="2725572F" w14:textId="77777777" w:rsidR="00D745D0" w:rsidRPr="008B6CE2" w:rsidRDefault="00D745D0" w:rsidP="00D745D0">
      <w:pPr>
        <w:jc w:val="center"/>
        <w:rPr>
          <w:rFonts w:cstheme="minorHAnsi"/>
          <w:b/>
          <w:bCs/>
        </w:rPr>
      </w:pPr>
    </w:p>
    <w:p w14:paraId="5E8E7426" w14:textId="76E61B61" w:rsidR="00D745D0" w:rsidRPr="008B6CE2" w:rsidRDefault="00D745D0" w:rsidP="00D745D0">
      <w:pPr>
        <w:rPr>
          <w:rFonts w:cstheme="minorHAnsi"/>
          <w:b/>
          <w:bCs/>
        </w:rPr>
      </w:pPr>
      <w:r w:rsidRPr="008B6CE2">
        <w:rPr>
          <w:rFonts w:cstheme="minorHAnsi"/>
          <w:b/>
          <w:bCs/>
        </w:rPr>
        <w:t>Signed Steve Heap (Chair).   ……………………………………………….</w:t>
      </w:r>
    </w:p>
    <w:p w14:paraId="1A0AB9FD" w14:textId="77777777" w:rsidR="00D745D0" w:rsidRPr="008B6CE2" w:rsidRDefault="00D745D0" w:rsidP="00D745D0">
      <w:pPr>
        <w:rPr>
          <w:rFonts w:cstheme="minorHAnsi"/>
          <w:b/>
          <w:bCs/>
        </w:rPr>
      </w:pPr>
    </w:p>
    <w:p w14:paraId="288DCCC5" w14:textId="77777777" w:rsidR="00D745D0" w:rsidRPr="008B6CE2" w:rsidRDefault="00D745D0" w:rsidP="00D745D0">
      <w:pPr>
        <w:rPr>
          <w:rFonts w:cstheme="minorHAnsi"/>
          <w:b/>
          <w:bCs/>
        </w:rPr>
      </w:pPr>
      <w:r w:rsidRPr="008B6CE2">
        <w:rPr>
          <w:rFonts w:cstheme="minorHAnsi"/>
          <w:b/>
          <w:bCs/>
        </w:rPr>
        <w:t>Date: ……………………………</w:t>
      </w:r>
    </w:p>
    <w:p w14:paraId="521FC069" w14:textId="77777777" w:rsidR="00D745D0" w:rsidRPr="008B6CE2" w:rsidRDefault="00D745D0" w:rsidP="004D307D">
      <w:pPr>
        <w:rPr>
          <w:rFonts w:cstheme="minorHAnsi"/>
          <w:b/>
          <w:bCs/>
        </w:rPr>
      </w:pPr>
    </w:p>
    <w:sectPr w:rsidR="00D745D0" w:rsidRPr="008B6CE2" w:rsidSect="00957E92">
      <w:pgSz w:w="11900" w:h="16840"/>
      <w:pgMar w:top="1134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051F9"/>
    <w:multiLevelType w:val="multilevel"/>
    <w:tmpl w:val="EE107FD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63779"/>
    <w:multiLevelType w:val="multilevel"/>
    <w:tmpl w:val="BF26CCF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FB09EC"/>
    <w:multiLevelType w:val="multilevel"/>
    <w:tmpl w:val="A7F0507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54501C"/>
    <w:multiLevelType w:val="multilevel"/>
    <w:tmpl w:val="2FBCBED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CF346B"/>
    <w:multiLevelType w:val="multilevel"/>
    <w:tmpl w:val="3316596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B53932"/>
    <w:multiLevelType w:val="multilevel"/>
    <w:tmpl w:val="F08E138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4959CE"/>
    <w:multiLevelType w:val="multilevel"/>
    <w:tmpl w:val="00D0A6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36725F"/>
    <w:multiLevelType w:val="hybridMultilevel"/>
    <w:tmpl w:val="FF9CCE36"/>
    <w:lvl w:ilvl="0" w:tplc="DF044F7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51087"/>
    <w:multiLevelType w:val="multilevel"/>
    <w:tmpl w:val="9EB61B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5678C0"/>
    <w:multiLevelType w:val="multilevel"/>
    <w:tmpl w:val="5984B2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42176D"/>
    <w:multiLevelType w:val="multilevel"/>
    <w:tmpl w:val="BE50AB9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AC4229"/>
    <w:multiLevelType w:val="multilevel"/>
    <w:tmpl w:val="D452FA4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907857"/>
    <w:multiLevelType w:val="multilevel"/>
    <w:tmpl w:val="EAAA0B9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671A48"/>
    <w:multiLevelType w:val="multilevel"/>
    <w:tmpl w:val="FE5A796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BA0BB5"/>
    <w:multiLevelType w:val="multilevel"/>
    <w:tmpl w:val="B888C5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D8043B"/>
    <w:multiLevelType w:val="multilevel"/>
    <w:tmpl w:val="EBBE982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0C4147"/>
    <w:multiLevelType w:val="multilevel"/>
    <w:tmpl w:val="0E1CB5E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4D04DF"/>
    <w:multiLevelType w:val="multilevel"/>
    <w:tmpl w:val="20BA059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112563"/>
    <w:multiLevelType w:val="multilevel"/>
    <w:tmpl w:val="1CB84A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185A3C"/>
    <w:multiLevelType w:val="multilevel"/>
    <w:tmpl w:val="10A4A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292430"/>
    <w:multiLevelType w:val="multilevel"/>
    <w:tmpl w:val="EF9244E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984406"/>
    <w:multiLevelType w:val="multilevel"/>
    <w:tmpl w:val="9E1896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906C08"/>
    <w:multiLevelType w:val="multilevel"/>
    <w:tmpl w:val="9E8E53A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C56B54"/>
    <w:multiLevelType w:val="multilevel"/>
    <w:tmpl w:val="66A418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357363"/>
    <w:multiLevelType w:val="multilevel"/>
    <w:tmpl w:val="F718FF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456F7D"/>
    <w:multiLevelType w:val="multilevel"/>
    <w:tmpl w:val="D52A678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ED72A1"/>
    <w:multiLevelType w:val="multilevel"/>
    <w:tmpl w:val="B96E31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4F782B"/>
    <w:multiLevelType w:val="multilevel"/>
    <w:tmpl w:val="B706F30A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3B3797"/>
    <w:multiLevelType w:val="multilevel"/>
    <w:tmpl w:val="BDAE69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DD05E0"/>
    <w:multiLevelType w:val="multilevel"/>
    <w:tmpl w:val="1B329CC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DA6A79"/>
    <w:multiLevelType w:val="multilevel"/>
    <w:tmpl w:val="FCA2943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856142"/>
    <w:multiLevelType w:val="multilevel"/>
    <w:tmpl w:val="CA4C524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A71240"/>
    <w:multiLevelType w:val="multilevel"/>
    <w:tmpl w:val="B1A217A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076790"/>
    <w:multiLevelType w:val="multilevel"/>
    <w:tmpl w:val="79D6A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6598507">
    <w:abstractNumId w:val="33"/>
  </w:num>
  <w:num w:numId="2" w16cid:durableId="634333104">
    <w:abstractNumId w:val="19"/>
  </w:num>
  <w:num w:numId="3" w16cid:durableId="1088648755">
    <w:abstractNumId w:val="9"/>
  </w:num>
  <w:num w:numId="4" w16cid:durableId="1222011893">
    <w:abstractNumId w:val="14"/>
  </w:num>
  <w:num w:numId="5" w16cid:durableId="1472210057">
    <w:abstractNumId w:val="18"/>
  </w:num>
  <w:num w:numId="6" w16cid:durableId="1094402893">
    <w:abstractNumId w:val="23"/>
  </w:num>
  <w:num w:numId="7" w16cid:durableId="1860503713">
    <w:abstractNumId w:val="21"/>
  </w:num>
  <w:num w:numId="8" w16cid:durableId="1746412360">
    <w:abstractNumId w:val="24"/>
  </w:num>
  <w:num w:numId="9" w16cid:durableId="2061980178">
    <w:abstractNumId w:val="26"/>
  </w:num>
  <w:num w:numId="10" w16cid:durableId="346251061">
    <w:abstractNumId w:val="4"/>
  </w:num>
  <w:num w:numId="11" w16cid:durableId="664170475">
    <w:abstractNumId w:val="15"/>
  </w:num>
  <w:num w:numId="12" w16cid:durableId="295112962">
    <w:abstractNumId w:val="30"/>
  </w:num>
  <w:num w:numId="13" w16cid:durableId="1045568110">
    <w:abstractNumId w:val="22"/>
  </w:num>
  <w:num w:numId="14" w16cid:durableId="1948196684">
    <w:abstractNumId w:val="11"/>
  </w:num>
  <w:num w:numId="15" w16cid:durableId="10183914">
    <w:abstractNumId w:val="20"/>
  </w:num>
  <w:num w:numId="16" w16cid:durableId="1009336223">
    <w:abstractNumId w:val="6"/>
  </w:num>
  <w:num w:numId="17" w16cid:durableId="318970231">
    <w:abstractNumId w:val="31"/>
  </w:num>
  <w:num w:numId="18" w16cid:durableId="1639383113">
    <w:abstractNumId w:val="25"/>
  </w:num>
  <w:num w:numId="19" w16cid:durableId="1566337979">
    <w:abstractNumId w:val="3"/>
  </w:num>
  <w:num w:numId="20" w16cid:durableId="523859510">
    <w:abstractNumId w:val="28"/>
  </w:num>
  <w:num w:numId="21" w16cid:durableId="206990966">
    <w:abstractNumId w:val="12"/>
  </w:num>
  <w:num w:numId="22" w16cid:durableId="146023107">
    <w:abstractNumId w:val="5"/>
  </w:num>
  <w:num w:numId="23" w16cid:durableId="1101142383">
    <w:abstractNumId w:val="13"/>
  </w:num>
  <w:num w:numId="24" w16cid:durableId="1326712042">
    <w:abstractNumId w:val="32"/>
  </w:num>
  <w:num w:numId="25" w16cid:durableId="541330592">
    <w:abstractNumId w:val="29"/>
  </w:num>
  <w:num w:numId="26" w16cid:durableId="1447653951">
    <w:abstractNumId w:val="27"/>
  </w:num>
  <w:num w:numId="27" w16cid:durableId="372583300">
    <w:abstractNumId w:val="10"/>
  </w:num>
  <w:num w:numId="28" w16cid:durableId="319424811">
    <w:abstractNumId w:val="0"/>
  </w:num>
  <w:num w:numId="29" w16cid:durableId="1754011815">
    <w:abstractNumId w:val="8"/>
  </w:num>
  <w:num w:numId="30" w16cid:durableId="348683682">
    <w:abstractNumId w:val="17"/>
  </w:num>
  <w:num w:numId="31" w16cid:durableId="723871859">
    <w:abstractNumId w:val="1"/>
  </w:num>
  <w:num w:numId="32" w16cid:durableId="543252975">
    <w:abstractNumId w:val="16"/>
  </w:num>
  <w:num w:numId="33" w16cid:durableId="2040204069">
    <w:abstractNumId w:val="2"/>
  </w:num>
  <w:num w:numId="34" w16cid:durableId="7664653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F38"/>
    <w:rsid w:val="000C0D55"/>
    <w:rsid w:val="002020F5"/>
    <w:rsid w:val="003207C1"/>
    <w:rsid w:val="00322843"/>
    <w:rsid w:val="003D06E7"/>
    <w:rsid w:val="004B4663"/>
    <w:rsid w:val="004D307D"/>
    <w:rsid w:val="00537BA7"/>
    <w:rsid w:val="00557BE8"/>
    <w:rsid w:val="005E504C"/>
    <w:rsid w:val="00612DDE"/>
    <w:rsid w:val="0063027E"/>
    <w:rsid w:val="00656B66"/>
    <w:rsid w:val="006C4C85"/>
    <w:rsid w:val="006D6844"/>
    <w:rsid w:val="006E0873"/>
    <w:rsid w:val="007C3A6F"/>
    <w:rsid w:val="007E6D3D"/>
    <w:rsid w:val="008B6CE2"/>
    <w:rsid w:val="008E4573"/>
    <w:rsid w:val="00957E92"/>
    <w:rsid w:val="009D630F"/>
    <w:rsid w:val="00A25D32"/>
    <w:rsid w:val="00AC530C"/>
    <w:rsid w:val="00B8094E"/>
    <w:rsid w:val="00C468EB"/>
    <w:rsid w:val="00C76B17"/>
    <w:rsid w:val="00CB134A"/>
    <w:rsid w:val="00D67F6F"/>
    <w:rsid w:val="00D745D0"/>
    <w:rsid w:val="00D8543E"/>
    <w:rsid w:val="00D92569"/>
    <w:rsid w:val="00DB7056"/>
    <w:rsid w:val="00DF266F"/>
    <w:rsid w:val="00EA3B41"/>
    <w:rsid w:val="00EC49CE"/>
    <w:rsid w:val="00F3735A"/>
    <w:rsid w:val="00F536CA"/>
    <w:rsid w:val="00F83A07"/>
    <w:rsid w:val="00FB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754B7"/>
  <w15:chartTrackingRefBased/>
  <w15:docId w15:val="{33E045B0-88DD-5F40-B6B0-E3F620F9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8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6D6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7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</dc:creator>
  <cp:keywords/>
  <dc:description/>
  <cp:lastModifiedBy>Jim</cp:lastModifiedBy>
  <cp:revision>8</cp:revision>
  <cp:lastPrinted>2022-04-26T09:42:00Z</cp:lastPrinted>
  <dcterms:created xsi:type="dcterms:W3CDTF">2022-03-30T07:33:00Z</dcterms:created>
  <dcterms:modified xsi:type="dcterms:W3CDTF">2022-04-26T09:51:00Z</dcterms:modified>
</cp:coreProperties>
</file>